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C4730" w:rsidRDefault="006C4730" w:rsidP="00AD05E3">
      <w:pPr>
        <w:widowControl w:val="0"/>
        <w:tabs>
          <w:tab w:val="left" w:pos="7300"/>
        </w:tabs>
        <w:suppressAutoHyphens/>
        <w:autoSpaceDE w:val="0"/>
        <w:spacing w:after="0" w:line="240" w:lineRule="auto"/>
        <w:jc w:val="center"/>
        <w:rPr>
          <w:rFonts w:ascii="Times New Roman" w:eastAsia="Times New Roman" w:hAnsi="Times New Roman" w:cs="Times New Roman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Cs w:val="28"/>
          <w:lang w:eastAsia="ru-RU"/>
        </w:rPr>
        <w:drawing>
          <wp:inline distT="0" distB="0" distL="0" distR="0">
            <wp:extent cx="6249934" cy="92202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360" cy="9220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454D" w:rsidRPr="008F1D7B" w:rsidRDefault="009E454D" w:rsidP="008F1D7B">
      <w:pPr>
        <w:pStyle w:val="ConsPlu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lastRenderedPageBreak/>
        <w:t>видах носителей, программы для электронных вычислительных машин (программы для ЭВМ) и базы данных, а также информация, распространяемая посредством зрелищных мероприятий, посредством информационно-телекоммуникационных сетей, в том числе сети "Интернет", и сетей подвижной радиотелефонной связи;</w:t>
      </w:r>
    </w:p>
    <w:p w:rsidR="009E454D" w:rsidRPr="008F1D7B" w:rsidRDefault="009E454D" w:rsidP="008F1D7B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информационная продукция для детей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информационная продукция, соответствующая по тематике, содержанию и художественному оформлению физическому, психическому, духовному и нравственному развитию детей;</w:t>
      </w:r>
    </w:p>
    <w:p w:rsidR="009E454D" w:rsidRPr="008F1D7B" w:rsidRDefault="009E454D" w:rsidP="008F1D7B">
      <w:pPr>
        <w:pStyle w:val="ConsPlu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классификация информационной продукции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распределение информационной продукции в зависимости от ее тематики, жанра, содержания и художественного оформления по возрастным категориям детей в порядке, установленном настоящим Федеральным законом;</w:t>
      </w:r>
    </w:p>
    <w:p w:rsidR="009E454D" w:rsidRPr="008F1D7B" w:rsidRDefault="009E454D" w:rsidP="008F1D7B">
      <w:pPr>
        <w:pStyle w:val="ConsPlusNormal"/>
        <w:tabs>
          <w:tab w:val="left" w:pos="993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эксперт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лицо, отвечающее требованиям настоящего Федерального закона и привлекаемое для проведения экспертизы информационной продукции и дачи экспертного заключения или осуществления классификации информационной продукции и проведения ее экспертизы;</w:t>
      </w:r>
    </w:p>
    <w:p w:rsidR="009E454D" w:rsidRPr="008F1D7B" w:rsidRDefault="009E454D" w:rsidP="008F1D7B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пользователь</w:t>
      </w:r>
      <w:r w:rsidR="00AD1765" w:rsidRPr="008F1D7B">
        <w:rPr>
          <w:rFonts w:ascii="Times New Roman" w:hAnsi="Times New Roman" w:cs="Times New Roman"/>
          <w:b/>
          <w:i/>
          <w:sz w:val="28"/>
          <w:szCs w:val="28"/>
        </w:rPr>
        <w:t xml:space="preserve"> (читатель)</w:t>
      </w:r>
      <w:r w:rsidRPr="008F1D7B">
        <w:rPr>
          <w:rFonts w:ascii="Times New Roman" w:hAnsi="Times New Roman" w:cs="Times New Roman"/>
          <w:b/>
          <w:i/>
          <w:sz w:val="28"/>
          <w:szCs w:val="28"/>
        </w:rPr>
        <w:t xml:space="preserve"> библиотеки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физическое или юридическое лицо, пользующееся услугами библиотеки;</w:t>
      </w:r>
    </w:p>
    <w:p w:rsidR="00E30085" w:rsidRPr="008F1D7B" w:rsidRDefault="009E454D" w:rsidP="008F1D7B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библиотечный фонд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совокупность документов различного назначения и статуса, организационно и функционально связанных между собой, подлежащих учету, комплектованию, хранению и использованию в целях библиотечного обслуживания </w:t>
      </w:r>
      <w:r w:rsidR="00AD1765" w:rsidRPr="008F1D7B">
        <w:rPr>
          <w:rFonts w:ascii="Times New Roman" w:hAnsi="Times New Roman" w:cs="Times New Roman"/>
          <w:sz w:val="28"/>
          <w:szCs w:val="28"/>
        </w:rPr>
        <w:t>пользователей библиотеки</w:t>
      </w:r>
      <w:r w:rsidR="00E30085" w:rsidRPr="008F1D7B">
        <w:rPr>
          <w:rFonts w:ascii="Times New Roman" w:hAnsi="Times New Roman" w:cs="Times New Roman"/>
          <w:sz w:val="28"/>
          <w:szCs w:val="28"/>
        </w:rPr>
        <w:t>;</w:t>
      </w:r>
    </w:p>
    <w:p w:rsidR="009E454D" w:rsidRPr="008F1D7B" w:rsidRDefault="00E30085" w:rsidP="008F1D7B">
      <w:pPr>
        <w:widowControl w:val="0"/>
        <w:tabs>
          <w:tab w:val="left" w:pos="993"/>
        </w:tabs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bCs/>
          <w:i/>
          <w:sz w:val="28"/>
          <w:szCs w:val="28"/>
        </w:rPr>
        <w:t>маркировка</w:t>
      </w:r>
      <w:r w:rsidRPr="008F1D7B">
        <w:rPr>
          <w:rFonts w:ascii="Times New Roman" w:hAnsi="Times New Roman" w:cs="Times New Roman"/>
          <w:sz w:val="28"/>
          <w:szCs w:val="28"/>
        </w:rPr>
        <w:t>- нанесение условных знаков, букв, цифр, графических знаков или надписей на объект, с целью его дальнейшей идентификации (узнавания), указания его свойств и характеристик.</w:t>
      </w:r>
    </w:p>
    <w:p w:rsidR="0080700F" w:rsidRPr="008F1D7B" w:rsidRDefault="0080700F" w:rsidP="008F1D7B">
      <w:pPr>
        <w:pStyle w:val="ConsPlusNormal"/>
        <w:numPr>
          <w:ilvl w:val="1"/>
          <w:numId w:val="1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>Настоящее положение не распространяется на информационную продукцию:</w:t>
      </w:r>
    </w:p>
    <w:p w:rsidR="0054234D" w:rsidRPr="008F1D7B" w:rsidRDefault="0054234D" w:rsidP="008F1D7B">
      <w:pPr>
        <w:pStyle w:val="ConsPlusNormal"/>
        <w:numPr>
          <w:ilvl w:val="0"/>
          <w:numId w:val="8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содержащую научную, научно-техническую, статистическую информацию;</w:t>
      </w:r>
    </w:p>
    <w:p w:rsidR="0054234D" w:rsidRPr="008F1D7B" w:rsidRDefault="0054234D" w:rsidP="008F1D7B">
      <w:pPr>
        <w:pStyle w:val="ConsPlusNormal"/>
        <w:numPr>
          <w:ilvl w:val="0"/>
          <w:numId w:val="8"/>
        </w:numPr>
        <w:tabs>
          <w:tab w:val="left" w:pos="993"/>
        </w:tabs>
        <w:spacing w:line="276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имеющую значительную историческую, художественную или иную культурную ценность для общества;</w:t>
      </w:r>
    </w:p>
    <w:p w:rsidR="0054234D" w:rsidRPr="008F1D7B" w:rsidRDefault="0054234D" w:rsidP="008F1D7B">
      <w:pPr>
        <w:pStyle w:val="ConsPlusNormal"/>
        <w:numPr>
          <w:ilvl w:val="0"/>
          <w:numId w:val="8"/>
        </w:numPr>
        <w:tabs>
          <w:tab w:val="left" w:pos="993"/>
        </w:tabs>
        <w:spacing w:line="276" w:lineRule="auto"/>
        <w:ind w:left="0"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недопустимость ограничения доступа к которой установлена Федеральным законом от 27</w:t>
      </w:r>
      <w:r w:rsidR="003B60B3" w:rsidRPr="008F1D7B">
        <w:rPr>
          <w:rFonts w:ascii="Times New Roman" w:hAnsi="Times New Roman" w:cs="Times New Roman"/>
          <w:sz w:val="28"/>
          <w:szCs w:val="28"/>
        </w:rPr>
        <w:t>.07.2</w:t>
      </w:r>
      <w:r w:rsidRPr="008F1D7B">
        <w:rPr>
          <w:rFonts w:ascii="Times New Roman" w:hAnsi="Times New Roman" w:cs="Times New Roman"/>
          <w:sz w:val="28"/>
          <w:szCs w:val="28"/>
        </w:rPr>
        <w:t>006 N 149-ФЗ «Об информации, информационных технологиях и о защите информации», а именно к:</w:t>
      </w:r>
    </w:p>
    <w:p w:rsidR="0054234D" w:rsidRPr="008F1D7B" w:rsidRDefault="0054234D" w:rsidP="008F1D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1) нормативным правовым актам, затрагивающим права, свободы и обязанности человека и гражданина, а также устанавливающим правовое положение организаций и полномочия государственных органов, органов местного самоуправления;</w:t>
      </w:r>
    </w:p>
    <w:p w:rsidR="0054234D" w:rsidRPr="008F1D7B" w:rsidRDefault="0054234D" w:rsidP="008F1D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2) информации о состоянии окружающей среды;</w:t>
      </w:r>
    </w:p>
    <w:p w:rsidR="0054234D" w:rsidRPr="008F1D7B" w:rsidRDefault="0054234D" w:rsidP="008F1D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lastRenderedPageBreak/>
        <w:t>3) информации о деятельности государственных органов и органов местного самоуправления, а также об использовании бюджетных средств (за исключением сведений, составляющих государственную или служебную тайну);</w:t>
      </w:r>
    </w:p>
    <w:p w:rsidR="0054234D" w:rsidRPr="008F1D7B" w:rsidRDefault="0054234D" w:rsidP="008F1D7B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4) информации, накапливаемой в открытых фондах библиотек, музеев и архивов, а также в государственных, муниципальных и иных информационных системах, созданных или предназначенных для обеспечения граждан (физических лиц) и организаций такой информацией</w:t>
      </w:r>
      <w:r w:rsidR="00E30085"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0700F" w:rsidRPr="008F1D7B" w:rsidRDefault="00EB3E53" w:rsidP="008F1D7B">
      <w:pPr>
        <w:pStyle w:val="ConsPlusNormal"/>
        <w:numPr>
          <w:ilvl w:val="1"/>
          <w:numId w:val="1"/>
        </w:numPr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80700F" w:rsidRPr="008F1D7B">
        <w:rPr>
          <w:rFonts w:ascii="Times New Roman" w:hAnsi="Times New Roman" w:cs="Times New Roman"/>
          <w:b/>
          <w:sz w:val="28"/>
          <w:szCs w:val="28"/>
        </w:rPr>
        <w:t>информационной продукции, имеющую значительную историческую, художественную или иную культурную ценность для обществ</w:t>
      </w:r>
      <w:r w:rsidR="00F557C7" w:rsidRPr="008F1D7B">
        <w:rPr>
          <w:rFonts w:ascii="Times New Roman" w:hAnsi="Times New Roman" w:cs="Times New Roman"/>
          <w:b/>
          <w:sz w:val="28"/>
          <w:szCs w:val="28"/>
        </w:rPr>
        <w:t>а</w:t>
      </w:r>
      <w:r w:rsidR="0080700F" w:rsidRPr="008F1D7B">
        <w:rPr>
          <w:rFonts w:ascii="Times New Roman" w:hAnsi="Times New Roman" w:cs="Times New Roman"/>
          <w:b/>
          <w:sz w:val="28"/>
          <w:szCs w:val="28"/>
        </w:rPr>
        <w:t xml:space="preserve"> отн</w:t>
      </w:r>
      <w:r w:rsidR="00C23660" w:rsidRPr="008F1D7B">
        <w:rPr>
          <w:rFonts w:ascii="Times New Roman" w:hAnsi="Times New Roman" w:cs="Times New Roman"/>
          <w:b/>
          <w:sz w:val="28"/>
          <w:szCs w:val="28"/>
        </w:rPr>
        <w:t>есены</w:t>
      </w:r>
      <w:r w:rsidR="0080700F" w:rsidRPr="008F1D7B">
        <w:rPr>
          <w:rFonts w:ascii="Times New Roman" w:hAnsi="Times New Roman" w:cs="Times New Roman"/>
          <w:b/>
          <w:sz w:val="28"/>
          <w:szCs w:val="28"/>
        </w:rPr>
        <w:t>:</w:t>
      </w:r>
    </w:p>
    <w:p w:rsidR="004E2984" w:rsidRPr="008F1D7B" w:rsidRDefault="00AD1765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художественные </w:t>
      </w:r>
      <w:r w:rsidR="0080700F" w:rsidRPr="008F1D7B">
        <w:rPr>
          <w:rFonts w:ascii="Times New Roman" w:hAnsi="Times New Roman" w:cs="Times New Roman"/>
          <w:sz w:val="28"/>
          <w:szCs w:val="28"/>
        </w:rPr>
        <w:t>произведения российских и зарубежных авторов,</w:t>
      </w:r>
      <w:r w:rsidR="009B3977" w:rsidRPr="008F1D7B">
        <w:rPr>
          <w:rFonts w:ascii="Times New Roman" w:hAnsi="Times New Roman" w:cs="Times New Roman"/>
          <w:sz w:val="28"/>
          <w:szCs w:val="28"/>
        </w:rPr>
        <w:t xml:space="preserve"> получившие общественное признание</w:t>
      </w:r>
      <w:r w:rsidR="004E2984" w:rsidRPr="008F1D7B">
        <w:rPr>
          <w:rFonts w:ascii="Times New Roman" w:hAnsi="Times New Roman" w:cs="Times New Roman"/>
          <w:sz w:val="28"/>
          <w:szCs w:val="28"/>
        </w:rPr>
        <w:t xml:space="preserve">, </w:t>
      </w:r>
      <w:r w:rsidR="00085347" w:rsidRPr="008F1D7B">
        <w:rPr>
          <w:rFonts w:ascii="Times New Roman" w:hAnsi="Times New Roman" w:cs="Times New Roman"/>
          <w:sz w:val="28"/>
          <w:szCs w:val="28"/>
        </w:rPr>
        <w:t xml:space="preserve">подпадающие под признаки </w:t>
      </w:r>
      <w:r w:rsidR="004E2984" w:rsidRPr="008F1D7B">
        <w:rPr>
          <w:rFonts w:ascii="Times New Roman" w:hAnsi="Times New Roman" w:cs="Times New Roman"/>
          <w:sz w:val="28"/>
          <w:szCs w:val="28"/>
        </w:rPr>
        <w:t>классической литературы;</w:t>
      </w:r>
    </w:p>
    <w:p w:rsidR="004E2984" w:rsidRPr="008F1D7B" w:rsidRDefault="004E2984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произведения, входящие в</w:t>
      </w:r>
      <w:r w:rsidR="00AD1765" w:rsidRPr="008F1D7B">
        <w:rPr>
          <w:rFonts w:ascii="Times New Roman" w:hAnsi="Times New Roman" w:cs="Times New Roman"/>
          <w:sz w:val="28"/>
          <w:szCs w:val="28"/>
        </w:rPr>
        <w:t xml:space="preserve"> курс </w:t>
      </w:r>
      <w:r w:rsidRPr="008F1D7B">
        <w:rPr>
          <w:rFonts w:ascii="Times New Roman" w:hAnsi="Times New Roman" w:cs="Times New Roman"/>
          <w:sz w:val="28"/>
          <w:szCs w:val="28"/>
        </w:rPr>
        <w:t>образовательн</w:t>
      </w:r>
      <w:r w:rsidR="00AD1765" w:rsidRPr="008F1D7B">
        <w:rPr>
          <w:rFonts w:ascii="Times New Roman" w:hAnsi="Times New Roman" w:cs="Times New Roman"/>
          <w:sz w:val="28"/>
          <w:szCs w:val="28"/>
        </w:rPr>
        <w:t>ой школы</w:t>
      </w:r>
      <w:r w:rsidRPr="008F1D7B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94175" w:rsidRPr="008F1D7B" w:rsidRDefault="004E2984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н</w:t>
      </w:r>
      <w:r w:rsidR="00194175" w:rsidRPr="008F1D7B">
        <w:rPr>
          <w:rFonts w:ascii="Times New Roman" w:hAnsi="Times New Roman" w:cs="Times New Roman"/>
          <w:sz w:val="28"/>
          <w:szCs w:val="28"/>
        </w:rPr>
        <w:t>отные издания</w:t>
      </w:r>
      <w:r w:rsidR="007743CE" w:rsidRPr="008F1D7B">
        <w:rPr>
          <w:rFonts w:ascii="Times New Roman" w:hAnsi="Times New Roman" w:cs="Times New Roman"/>
          <w:sz w:val="28"/>
          <w:szCs w:val="28"/>
        </w:rPr>
        <w:t xml:space="preserve">, 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(за исключением </w:t>
      </w:r>
      <w:r w:rsidR="007743CE" w:rsidRPr="008F1D7B">
        <w:rPr>
          <w:rFonts w:ascii="Times New Roman" w:hAnsi="Times New Roman" w:cs="Times New Roman"/>
          <w:sz w:val="28"/>
          <w:szCs w:val="28"/>
        </w:rPr>
        <w:t>нотных изданий</w:t>
      </w:r>
      <w:r w:rsidR="00E1463E" w:rsidRPr="008F1D7B">
        <w:rPr>
          <w:rFonts w:ascii="Times New Roman" w:hAnsi="Times New Roman" w:cs="Times New Roman"/>
          <w:sz w:val="28"/>
          <w:szCs w:val="28"/>
        </w:rPr>
        <w:t xml:space="preserve">,содержащие тексты </w:t>
      </w:r>
      <w:r w:rsidR="00AD1765" w:rsidRPr="008F1D7B">
        <w:rPr>
          <w:rFonts w:ascii="Times New Roman" w:hAnsi="Times New Roman" w:cs="Times New Roman"/>
          <w:sz w:val="28"/>
          <w:szCs w:val="28"/>
        </w:rPr>
        <w:t xml:space="preserve">на </w:t>
      </w:r>
      <w:r w:rsidR="007743CE" w:rsidRPr="008F1D7B">
        <w:rPr>
          <w:rFonts w:ascii="Times New Roman" w:hAnsi="Times New Roman" w:cs="Times New Roman"/>
          <w:sz w:val="28"/>
          <w:szCs w:val="28"/>
        </w:rPr>
        <w:t>произведени</w:t>
      </w:r>
      <w:r w:rsidR="00AD1765" w:rsidRPr="008F1D7B">
        <w:rPr>
          <w:rFonts w:ascii="Times New Roman" w:hAnsi="Times New Roman" w:cs="Times New Roman"/>
          <w:sz w:val="28"/>
          <w:szCs w:val="28"/>
        </w:rPr>
        <w:t>я</w:t>
      </w:r>
      <w:r w:rsidR="00194175" w:rsidRPr="008F1D7B">
        <w:rPr>
          <w:rFonts w:ascii="Times New Roman" w:hAnsi="Times New Roman" w:cs="Times New Roman"/>
          <w:sz w:val="28"/>
          <w:szCs w:val="28"/>
        </w:rPr>
        <w:t>эстрадной музыки второй половины 20 века</w:t>
      </w:r>
      <w:r w:rsidR="00E1463E" w:rsidRPr="008F1D7B">
        <w:rPr>
          <w:rFonts w:ascii="Times New Roman" w:hAnsi="Times New Roman" w:cs="Times New Roman"/>
          <w:sz w:val="28"/>
          <w:szCs w:val="28"/>
        </w:rPr>
        <w:t xml:space="preserve"> и до настоящего времени)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194175" w:rsidRPr="008F1D7B" w:rsidRDefault="004E2984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в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окальная музыка (за исключением </w:t>
      </w:r>
      <w:r w:rsidR="007743CE" w:rsidRPr="008F1D7B">
        <w:rPr>
          <w:rFonts w:ascii="Times New Roman" w:hAnsi="Times New Roman" w:cs="Times New Roman"/>
          <w:sz w:val="28"/>
          <w:szCs w:val="28"/>
        </w:rPr>
        <w:t xml:space="preserve">вокальных </w:t>
      </w:r>
      <w:r w:rsidR="00194175" w:rsidRPr="008F1D7B">
        <w:rPr>
          <w:rFonts w:ascii="Times New Roman" w:hAnsi="Times New Roman" w:cs="Times New Roman"/>
          <w:sz w:val="28"/>
          <w:szCs w:val="28"/>
        </w:rPr>
        <w:t>произведений</w:t>
      </w:r>
      <w:r w:rsidR="007743CE" w:rsidRPr="008F1D7B">
        <w:rPr>
          <w:rFonts w:ascii="Times New Roman" w:hAnsi="Times New Roman" w:cs="Times New Roman"/>
          <w:sz w:val="28"/>
          <w:szCs w:val="28"/>
        </w:rPr>
        <w:t xml:space="preserve">, относящихся к </w:t>
      </w:r>
      <w:r w:rsidR="00194175" w:rsidRPr="008F1D7B">
        <w:rPr>
          <w:rFonts w:ascii="Times New Roman" w:hAnsi="Times New Roman" w:cs="Times New Roman"/>
          <w:sz w:val="28"/>
          <w:szCs w:val="28"/>
        </w:rPr>
        <w:t>музыкальны</w:t>
      </w:r>
      <w:r w:rsidR="007743CE" w:rsidRPr="008F1D7B">
        <w:rPr>
          <w:rFonts w:ascii="Times New Roman" w:hAnsi="Times New Roman" w:cs="Times New Roman"/>
          <w:sz w:val="28"/>
          <w:szCs w:val="28"/>
        </w:rPr>
        <w:t>м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 течени</w:t>
      </w:r>
      <w:r w:rsidR="007743CE" w:rsidRPr="008F1D7B">
        <w:rPr>
          <w:rFonts w:ascii="Times New Roman" w:hAnsi="Times New Roman" w:cs="Times New Roman"/>
          <w:sz w:val="28"/>
          <w:szCs w:val="28"/>
        </w:rPr>
        <w:t xml:space="preserve">ям второй половины 20 века </w:t>
      </w:r>
      <w:r w:rsidR="00374980" w:rsidRPr="008F1D7B">
        <w:rPr>
          <w:rFonts w:ascii="Times New Roman" w:hAnsi="Times New Roman" w:cs="Times New Roman"/>
          <w:sz w:val="28"/>
          <w:szCs w:val="28"/>
        </w:rPr>
        <w:t xml:space="preserve"> и до настоящего времени</w:t>
      </w:r>
      <w:r w:rsidR="00194175" w:rsidRPr="008F1D7B">
        <w:rPr>
          <w:rFonts w:ascii="Times New Roman" w:hAnsi="Times New Roman" w:cs="Times New Roman"/>
          <w:sz w:val="28"/>
          <w:szCs w:val="28"/>
        </w:rPr>
        <w:t>)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194175" w:rsidRPr="008F1D7B" w:rsidRDefault="004E2984" w:rsidP="008F1D7B">
      <w:pPr>
        <w:pStyle w:val="ConsPlusNormal"/>
        <w:numPr>
          <w:ilvl w:val="0"/>
          <w:numId w:val="3"/>
        </w:numPr>
        <w:tabs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и</w:t>
      </w:r>
      <w:r w:rsidR="00194175" w:rsidRPr="008F1D7B">
        <w:rPr>
          <w:rFonts w:ascii="Times New Roman" w:hAnsi="Times New Roman" w:cs="Times New Roman"/>
          <w:sz w:val="28"/>
          <w:szCs w:val="28"/>
        </w:rPr>
        <w:t>здания, содержащие фотографии  или репродукции произведений изобразительного искусства, архитектуры, скульптуры, декор</w:t>
      </w:r>
      <w:r w:rsidR="00B874A9" w:rsidRPr="008F1D7B">
        <w:rPr>
          <w:rFonts w:ascii="Times New Roman" w:hAnsi="Times New Roman" w:cs="Times New Roman"/>
          <w:sz w:val="28"/>
          <w:szCs w:val="28"/>
        </w:rPr>
        <w:t>ативно-прикладного творчества (в</w:t>
      </w:r>
      <w:r w:rsidR="00194175" w:rsidRPr="008F1D7B">
        <w:rPr>
          <w:rFonts w:ascii="Times New Roman" w:hAnsi="Times New Roman" w:cs="Times New Roman"/>
          <w:sz w:val="28"/>
          <w:szCs w:val="28"/>
        </w:rPr>
        <w:t>т.ч. их элементы).</w:t>
      </w:r>
    </w:p>
    <w:p w:rsidR="00C23660" w:rsidRPr="008F1D7B" w:rsidRDefault="00C23660" w:rsidP="008F1D7B">
      <w:pPr>
        <w:pStyle w:val="ConsPlusNormal"/>
        <w:numPr>
          <w:ilvl w:val="1"/>
          <w:numId w:val="1"/>
        </w:numPr>
        <w:tabs>
          <w:tab w:val="left" w:pos="0"/>
          <w:tab w:val="left" w:pos="1134"/>
        </w:tabs>
        <w:spacing w:line="276" w:lineRule="auto"/>
        <w:ind w:left="0"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 xml:space="preserve">При определении изданий </w:t>
      </w:r>
      <w:r w:rsidR="00DE0EDB" w:rsidRPr="008F1D7B">
        <w:rPr>
          <w:rFonts w:ascii="Times New Roman" w:hAnsi="Times New Roman" w:cs="Times New Roman"/>
          <w:b/>
          <w:sz w:val="28"/>
          <w:szCs w:val="28"/>
        </w:rPr>
        <w:t>научн</w:t>
      </w:r>
      <w:r w:rsidRPr="008F1D7B">
        <w:rPr>
          <w:rFonts w:ascii="Times New Roman" w:hAnsi="Times New Roman" w:cs="Times New Roman"/>
          <w:b/>
          <w:sz w:val="28"/>
          <w:szCs w:val="28"/>
        </w:rPr>
        <w:t>ого,</w:t>
      </w:r>
      <w:r w:rsidR="00DE0EDB" w:rsidRPr="008F1D7B">
        <w:rPr>
          <w:rFonts w:ascii="Times New Roman" w:hAnsi="Times New Roman" w:cs="Times New Roman"/>
          <w:b/>
          <w:sz w:val="28"/>
          <w:szCs w:val="28"/>
        </w:rPr>
        <w:t xml:space="preserve"> научно-техническ</w:t>
      </w:r>
      <w:r w:rsidRPr="008F1D7B">
        <w:rPr>
          <w:rFonts w:ascii="Times New Roman" w:hAnsi="Times New Roman" w:cs="Times New Roman"/>
          <w:b/>
          <w:sz w:val="28"/>
          <w:szCs w:val="28"/>
        </w:rPr>
        <w:t>ого</w:t>
      </w:r>
      <w:r w:rsidR="00DE0EDB" w:rsidRPr="008F1D7B">
        <w:rPr>
          <w:rFonts w:ascii="Times New Roman" w:hAnsi="Times New Roman" w:cs="Times New Roman"/>
          <w:b/>
          <w:sz w:val="28"/>
          <w:szCs w:val="28"/>
        </w:rPr>
        <w:t>, статистическ</w:t>
      </w:r>
      <w:r w:rsidRPr="008F1D7B">
        <w:rPr>
          <w:rFonts w:ascii="Times New Roman" w:hAnsi="Times New Roman" w:cs="Times New Roman"/>
          <w:b/>
          <w:sz w:val="28"/>
          <w:szCs w:val="28"/>
        </w:rPr>
        <w:t>ого характера сотрудники библиотеки исходят из следующих определений</w:t>
      </w:r>
      <w:r w:rsidR="00E1463E" w:rsidRPr="008F1D7B">
        <w:rPr>
          <w:rFonts w:ascii="Times New Roman" w:hAnsi="Times New Roman" w:cs="Times New Roman"/>
          <w:b/>
          <w:sz w:val="28"/>
          <w:szCs w:val="28"/>
        </w:rPr>
        <w:t>.</w:t>
      </w:r>
    </w:p>
    <w:p w:rsidR="00C23660" w:rsidRPr="008F1D7B" w:rsidRDefault="00191F06" w:rsidP="008F1D7B">
      <w:pPr>
        <w:pStyle w:val="ConsPlusNormal"/>
        <w:tabs>
          <w:tab w:val="left" w:pos="0"/>
          <w:tab w:val="left" w:pos="1276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Научное издание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 издание, содержащее результаты теоретических и/или экспериментальных исследований, а также научно подготовленные к публикации памятники культуры и исторические документ</w:t>
      </w:r>
      <w:r w:rsidR="00B874A9" w:rsidRPr="008F1D7B">
        <w:rPr>
          <w:rFonts w:ascii="Times New Roman" w:hAnsi="Times New Roman" w:cs="Times New Roman"/>
          <w:sz w:val="28"/>
          <w:szCs w:val="28"/>
        </w:rPr>
        <w:t>ы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23660" w:rsidRPr="008F1D7B" w:rsidRDefault="00191F06" w:rsidP="008F1D7B">
      <w:pPr>
        <w:pStyle w:val="ConsPlusNormal"/>
        <w:tabs>
          <w:tab w:val="left" w:pos="0"/>
          <w:tab w:val="left" w:pos="1276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Научно-техническая информация</w:t>
      </w:r>
      <w:r w:rsidRPr="008F1D7B">
        <w:rPr>
          <w:rFonts w:ascii="Times New Roman" w:hAnsi="Times New Roman" w:cs="Times New Roman"/>
          <w:sz w:val="28"/>
          <w:szCs w:val="28"/>
        </w:rPr>
        <w:t xml:space="preserve"> - документированная информация, возникающая в результате научного и технического развития, а также информация, в которой нуждаются руководители, научные, инженерные и технические работники в процессе своей деятельности, включая специализированную экономическую и нормативно-правовую информацию</w:t>
      </w:r>
      <w:r w:rsidR="00C23660" w:rsidRPr="008F1D7B">
        <w:rPr>
          <w:rFonts w:ascii="Times New Roman" w:hAnsi="Times New Roman" w:cs="Times New Roman"/>
          <w:sz w:val="28"/>
          <w:szCs w:val="28"/>
        </w:rPr>
        <w:t>.</w:t>
      </w:r>
    </w:p>
    <w:p w:rsidR="00C23660" w:rsidRPr="008F1D7B" w:rsidRDefault="00C23660" w:rsidP="008F1D7B">
      <w:pPr>
        <w:pStyle w:val="ConsPlusNormal"/>
        <w:tabs>
          <w:tab w:val="left" w:pos="0"/>
          <w:tab w:val="left" w:pos="1276"/>
        </w:tabs>
        <w:spacing w:line="276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b/>
          <w:i/>
          <w:sz w:val="28"/>
          <w:szCs w:val="28"/>
        </w:rPr>
        <w:t>Статистическая информация</w:t>
      </w:r>
      <w:r w:rsidRPr="008F1D7B">
        <w:rPr>
          <w:rFonts w:ascii="Times New Roman" w:hAnsi="Times New Roman" w:cs="Times New Roman"/>
          <w:sz w:val="28"/>
          <w:szCs w:val="28"/>
        </w:rPr>
        <w:t xml:space="preserve"> – цифровая информация в виде числовых рядов различных показателей, прогнозных моделей и оценок. </w:t>
      </w:r>
    </w:p>
    <w:p w:rsidR="0013682F" w:rsidRPr="008F1D7B" w:rsidRDefault="00BF51B4" w:rsidP="008F1D7B">
      <w:pPr>
        <w:pStyle w:val="ConsPlusNormal"/>
        <w:numPr>
          <w:ilvl w:val="1"/>
          <w:numId w:val="1"/>
        </w:numPr>
        <w:tabs>
          <w:tab w:val="left" w:pos="0"/>
          <w:tab w:val="left" w:pos="851"/>
          <w:tab w:val="left" w:pos="993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З</w:t>
      </w:r>
      <w:r w:rsidR="0013682F" w:rsidRPr="008F1D7B">
        <w:rPr>
          <w:rFonts w:ascii="Times New Roman" w:hAnsi="Times New Roman" w:cs="Times New Roman"/>
          <w:sz w:val="28"/>
          <w:szCs w:val="28"/>
        </w:rPr>
        <w:t>нак</w:t>
      </w:r>
      <w:r w:rsidRPr="008F1D7B">
        <w:rPr>
          <w:rFonts w:ascii="Times New Roman" w:hAnsi="Times New Roman" w:cs="Times New Roman"/>
          <w:sz w:val="28"/>
          <w:szCs w:val="28"/>
        </w:rPr>
        <w:t>ом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 информационной продукции </w:t>
      </w:r>
      <w:r w:rsidRPr="008F1D7B">
        <w:rPr>
          <w:rFonts w:ascii="Times New Roman" w:hAnsi="Times New Roman" w:cs="Times New Roman"/>
          <w:sz w:val="28"/>
          <w:szCs w:val="28"/>
        </w:rPr>
        <w:t xml:space="preserve">не маркируется 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 следующ</w:t>
      </w:r>
      <w:r w:rsidRPr="008F1D7B">
        <w:rPr>
          <w:rFonts w:ascii="Times New Roman" w:hAnsi="Times New Roman" w:cs="Times New Roman"/>
          <w:sz w:val="28"/>
          <w:szCs w:val="28"/>
        </w:rPr>
        <w:t>ая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 </w:t>
      </w:r>
      <w:r w:rsidR="0013682F" w:rsidRPr="008F1D7B">
        <w:rPr>
          <w:rFonts w:ascii="Times New Roman" w:hAnsi="Times New Roman" w:cs="Times New Roman"/>
          <w:sz w:val="28"/>
          <w:szCs w:val="28"/>
        </w:rPr>
        <w:lastRenderedPageBreak/>
        <w:t>информационн</w:t>
      </w:r>
      <w:r w:rsidRPr="008F1D7B">
        <w:rPr>
          <w:rFonts w:ascii="Times New Roman" w:hAnsi="Times New Roman" w:cs="Times New Roman"/>
          <w:sz w:val="28"/>
          <w:szCs w:val="28"/>
        </w:rPr>
        <w:t>ая продукция</w:t>
      </w:r>
      <w:r w:rsidR="0013682F" w:rsidRPr="008F1D7B">
        <w:rPr>
          <w:rFonts w:ascii="Times New Roman" w:hAnsi="Times New Roman" w:cs="Times New Roman"/>
          <w:sz w:val="28"/>
          <w:szCs w:val="28"/>
        </w:rPr>
        <w:t>:</w:t>
      </w:r>
    </w:p>
    <w:p w:rsidR="0013682F" w:rsidRPr="008F1D7B" w:rsidRDefault="0013682F" w:rsidP="008F1D7B">
      <w:pPr>
        <w:pStyle w:val="ConsPlusNormal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учебник</w:t>
      </w:r>
      <w:r w:rsidR="00BF51B4" w:rsidRPr="008F1D7B">
        <w:rPr>
          <w:rFonts w:ascii="Times New Roman" w:hAnsi="Times New Roman" w:cs="Times New Roman"/>
          <w:sz w:val="28"/>
          <w:szCs w:val="28"/>
        </w:rPr>
        <w:t>и</w:t>
      </w:r>
      <w:r w:rsidRPr="008F1D7B">
        <w:rPr>
          <w:rFonts w:ascii="Times New Roman" w:hAnsi="Times New Roman" w:cs="Times New Roman"/>
          <w:sz w:val="28"/>
          <w:szCs w:val="28"/>
        </w:rPr>
        <w:t xml:space="preserve"> и учебны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пособи</w:t>
      </w:r>
      <w:r w:rsidR="00BF51B4" w:rsidRPr="008F1D7B">
        <w:rPr>
          <w:rFonts w:ascii="Times New Roman" w:hAnsi="Times New Roman" w:cs="Times New Roman"/>
          <w:sz w:val="28"/>
          <w:szCs w:val="28"/>
        </w:rPr>
        <w:t>я</w:t>
      </w:r>
      <w:r w:rsidRPr="008F1D7B">
        <w:rPr>
          <w:rFonts w:ascii="Times New Roman" w:hAnsi="Times New Roman" w:cs="Times New Roman"/>
          <w:sz w:val="28"/>
          <w:szCs w:val="28"/>
        </w:rPr>
        <w:t>, рекомендуемы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или допускаемы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к использованию в образовательном процессе в соответствии с законодательством Российской Федерации в области образования</w:t>
      </w:r>
      <w:r w:rsidR="00E1463E" w:rsidRPr="008F1D7B">
        <w:rPr>
          <w:rFonts w:ascii="Times New Roman" w:hAnsi="Times New Roman" w:cs="Times New Roman"/>
          <w:sz w:val="28"/>
          <w:szCs w:val="28"/>
        </w:rPr>
        <w:t>, обучающие издания по технике рисунка, живописи, скульптуры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13682F" w:rsidRPr="008F1D7B" w:rsidRDefault="0013682F" w:rsidP="008F1D7B">
      <w:pPr>
        <w:pStyle w:val="ConsPlusNormal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информационн</w:t>
      </w:r>
      <w:r w:rsidR="00BF51B4" w:rsidRPr="008F1D7B">
        <w:rPr>
          <w:rFonts w:ascii="Times New Roman" w:hAnsi="Times New Roman" w:cs="Times New Roman"/>
          <w:sz w:val="28"/>
          <w:szCs w:val="28"/>
        </w:rPr>
        <w:t>ая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продукци</w:t>
      </w:r>
      <w:r w:rsidR="00BF51B4" w:rsidRPr="008F1D7B">
        <w:rPr>
          <w:rFonts w:ascii="Times New Roman" w:hAnsi="Times New Roman" w:cs="Times New Roman"/>
          <w:sz w:val="28"/>
          <w:szCs w:val="28"/>
        </w:rPr>
        <w:t>я</w:t>
      </w:r>
      <w:r w:rsidRPr="008F1D7B">
        <w:rPr>
          <w:rFonts w:ascii="Times New Roman" w:hAnsi="Times New Roman" w:cs="Times New Roman"/>
          <w:sz w:val="28"/>
          <w:szCs w:val="28"/>
        </w:rPr>
        <w:t>, демонстрируем</w:t>
      </w:r>
      <w:r w:rsidR="00BF51B4" w:rsidRPr="008F1D7B">
        <w:rPr>
          <w:rFonts w:ascii="Times New Roman" w:hAnsi="Times New Roman" w:cs="Times New Roman"/>
          <w:sz w:val="28"/>
          <w:szCs w:val="28"/>
        </w:rPr>
        <w:t>ая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посредством зрелищных мероприятий;</w:t>
      </w:r>
    </w:p>
    <w:p w:rsidR="00AD1765" w:rsidRPr="008F1D7B" w:rsidRDefault="0013682F" w:rsidP="008F1D7B">
      <w:pPr>
        <w:pStyle w:val="ConsPlusNormal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периодически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печатны</w:t>
      </w:r>
      <w:r w:rsidR="00BF51B4" w:rsidRPr="008F1D7B">
        <w:rPr>
          <w:rFonts w:ascii="Times New Roman" w:hAnsi="Times New Roman" w:cs="Times New Roman"/>
          <w:sz w:val="28"/>
          <w:szCs w:val="28"/>
        </w:rPr>
        <w:t>е издания</w:t>
      </w:r>
      <w:r w:rsidRPr="008F1D7B">
        <w:rPr>
          <w:rFonts w:ascii="Times New Roman" w:hAnsi="Times New Roman" w:cs="Times New Roman"/>
          <w:sz w:val="28"/>
          <w:szCs w:val="28"/>
        </w:rPr>
        <w:t>, специализирующи</w:t>
      </w:r>
      <w:r w:rsidR="00BF51B4" w:rsidRPr="008F1D7B">
        <w:rPr>
          <w:rFonts w:ascii="Times New Roman" w:hAnsi="Times New Roman" w:cs="Times New Roman"/>
          <w:sz w:val="28"/>
          <w:szCs w:val="28"/>
        </w:rPr>
        <w:t>е</w:t>
      </w:r>
      <w:r w:rsidRPr="008F1D7B">
        <w:rPr>
          <w:rFonts w:ascii="Times New Roman" w:hAnsi="Times New Roman" w:cs="Times New Roman"/>
          <w:sz w:val="28"/>
          <w:szCs w:val="28"/>
        </w:rPr>
        <w:t>ся на распространении информации общественно-политического или производ</w:t>
      </w:r>
      <w:r w:rsidR="00BF51B4" w:rsidRPr="008F1D7B">
        <w:rPr>
          <w:rFonts w:ascii="Times New Roman" w:hAnsi="Times New Roman" w:cs="Times New Roman"/>
          <w:sz w:val="28"/>
          <w:szCs w:val="28"/>
        </w:rPr>
        <w:t>ственно-практического характера</w:t>
      </w:r>
      <w:r w:rsidR="00AD1765" w:rsidRPr="008F1D7B">
        <w:rPr>
          <w:rFonts w:ascii="Times New Roman" w:hAnsi="Times New Roman" w:cs="Times New Roman"/>
          <w:sz w:val="28"/>
          <w:szCs w:val="28"/>
        </w:rPr>
        <w:t>;</w:t>
      </w:r>
    </w:p>
    <w:p w:rsidR="0013682F" w:rsidRPr="008F1D7B" w:rsidRDefault="00AD1765" w:rsidP="008F1D7B">
      <w:pPr>
        <w:pStyle w:val="ConsPlusNormal"/>
        <w:numPr>
          <w:ilvl w:val="0"/>
          <w:numId w:val="9"/>
        </w:numPr>
        <w:tabs>
          <w:tab w:val="left" w:pos="851"/>
        </w:tabs>
        <w:spacing w:line="276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иные материалы, являющиеся частью библиотечного фонда, а именно: нотные издания, не с</w:t>
      </w:r>
      <w:r w:rsidR="00E1463E" w:rsidRPr="008F1D7B">
        <w:rPr>
          <w:rFonts w:ascii="Times New Roman" w:hAnsi="Times New Roman" w:cs="Times New Roman"/>
          <w:sz w:val="28"/>
          <w:szCs w:val="28"/>
        </w:rPr>
        <w:t>одержащие текстовой информации,</w:t>
      </w:r>
      <w:r w:rsidRPr="008F1D7B">
        <w:rPr>
          <w:rFonts w:ascii="Times New Roman" w:hAnsi="Times New Roman" w:cs="Times New Roman"/>
          <w:sz w:val="28"/>
          <w:szCs w:val="28"/>
        </w:rPr>
        <w:t xml:space="preserve"> инструментальная музыка</w:t>
      </w:r>
      <w:r w:rsidR="00BF51B4" w:rsidRPr="008F1D7B">
        <w:rPr>
          <w:rFonts w:ascii="Times New Roman" w:hAnsi="Times New Roman" w:cs="Times New Roman"/>
          <w:sz w:val="28"/>
          <w:szCs w:val="28"/>
        </w:rPr>
        <w:t>.</w:t>
      </w:r>
    </w:p>
    <w:p w:rsidR="001E06F8" w:rsidRPr="008F1D7B" w:rsidRDefault="001E06F8" w:rsidP="008F1D7B">
      <w:pPr>
        <w:pStyle w:val="ConsPlusNormal"/>
        <w:tabs>
          <w:tab w:val="left" w:pos="851"/>
        </w:tabs>
        <w:spacing w:line="276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</w:p>
    <w:p w:rsidR="00194175" w:rsidRPr="008F1D7B" w:rsidRDefault="00194175" w:rsidP="008F1D7B">
      <w:pPr>
        <w:pStyle w:val="ConsPlusNormal"/>
        <w:numPr>
          <w:ilvl w:val="0"/>
          <w:numId w:val="1"/>
        </w:num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>Порядок классифик</w:t>
      </w:r>
      <w:r w:rsidR="001E06F8" w:rsidRPr="008F1D7B">
        <w:rPr>
          <w:rFonts w:ascii="Times New Roman" w:hAnsi="Times New Roman" w:cs="Times New Roman"/>
          <w:b/>
          <w:sz w:val="28"/>
          <w:szCs w:val="28"/>
        </w:rPr>
        <w:t>ации документов из</w:t>
      </w:r>
      <w:r w:rsidRPr="008F1D7B">
        <w:rPr>
          <w:rFonts w:ascii="Times New Roman" w:hAnsi="Times New Roman" w:cs="Times New Roman"/>
          <w:b/>
          <w:sz w:val="28"/>
          <w:szCs w:val="28"/>
        </w:rPr>
        <w:t xml:space="preserve"> фонда</w:t>
      </w:r>
      <w:r w:rsidR="00333166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9715A">
        <w:rPr>
          <w:rFonts w:ascii="Times New Roman" w:hAnsi="Times New Roman" w:cs="Times New Roman"/>
          <w:b/>
          <w:sz w:val="28"/>
          <w:szCs w:val="28"/>
        </w:rPr>
        <w:t xml:space="preserve">библиотеки </w:t>
      </w:r>
      <w:r w:rsidR="00333166">
        <w:rPr>
          <w:rFonts w:ascii="Times New Roman" w:hAnsi="Times New Roman" w:cs="Times New Roman"/>
          <w:b/>
          <w:sz w:val="28"/>
          <w:szCs w:val="28"/>
        </w:rPr>
        <w:t>МА</w:t>
      </w:r>
      <w:r w:rsidR="001E06F8" w:rsidRPr="008F1D7B">
        <w:rPr>
          <w:rFonts w:ascii="Times New Roman" w:hAnsi="Times New Roman" w:cs="Times New Roman"/>
          <w:b/>
          <w:sz w:val="28"/>
          <w:szCs w:val="28"/>
        </w:rPr>
        <w:t>ОУ «</w:t>
      </w:r>
      <w:r w:rsidR="00333166">
        <w:rPr>
          <w:rFonts w:ascii="Times New Roman" w:hAnsi="Times New Roman" w:cs="Times New Roman"/>
          <w:b/>
          <w:sz w:val="28"/>
          <w:szCs w:val="28"/>
        </w:rPr>
        <w:t>СОШ №134</w:t>
      </w:r>
      <w:r w:rsidR="001E06F8" w:rsidRPr="008F1D7B">
        <w:rPr>
          <w:rFonts w:ascii="Times New Roman" w:hAnsi="Times New Roman" w:cs="Times New Roman"/>
          <w:b/>
          <w:sz w:val="28"/>
          <w:szCs w:val="28"/>
        </w:rPr>
        <w:t>»</w:t>
      </w:r>
    </w:p>
    <w:p w:rsidR="001E06F8" w:rsidRPr="008F1D7B" w:rsidRDefault="001E06F8" w:rsidP="008F1D7B">
      <w:pPr>
        <w:pStyle w:val="ConsPlusNormal"/>
        <w:spacing w:line="276" w:lineRule="auto"/>
        <w:ind w:left="1365"/>
        <w:rPr>
          <w:rFonts w:ascii="Times New Roman" w:hAnsi="Times New Roman" w:cs="Times New Roman"/>
          <w:b/>
          <w:sz w:val="28"/>
          <w:szCs w:val="28"/>
        </w:rPr>
      </w:pPr>
    </w:p>
    <w:p w:rsidR="00194175" w:rsidRPr="008F1D7B" w:rsidRDefault="009E454D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2.1. </w:t>
      </w:r>
      <w:r w:rsidR="00194175" w:rsidRPr="008F1D7B">
        <w:rPr>
          <w:rFonts w:ascii="Times New Roman" w:hAnsi="Times New Roman" w:cs="Times New Roman"/>
          <w:sz w:val="28"/>
          <w:szCs w:val="28"/>
        </w:rPr>
        <w:t>Классификация информационной продукции, вход</w:t>
      </w:r>
      <w:r w:rsidR="005404BC" w:rsidRPr="008F1D7B">
        <w:rPr>
          <w:rFonts w:ascii="Times New Roman" w:hAnsi="Times New Roman" w:cs="Times New Roman"/>
          <w:sz w:val="28"/>
          <w:szCs w:val="28"/>
        </w:rPr>
        <w:t>ивше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й в состав библиотечного фонда до вступления в силу </w:t>
      </w:r>
      <w:r w:rsidR="005404BC" w:rsidRPr="008F1D7B">
        <w:rPr>
          <w:rFonts w:ascii="Times New Roman" w:hAnsi="Times New Roman" w:cs="Times New Roman"/>
          <w:sz w:val="28"/>
          <w:szCs w:val="28"/>
        </w:rPr>
        <w:t>З</w:t>
      </w:r>
      <w:r w:rsidR="00194175" w:rsidRPr="008F1D7B">
        <w:rPr>
          <w:rFonts w:ascii="Times New Roman" w:hAnsi="Times New Roman" w:cs="Times New Roman"/>
          <w:sz w:val="28"/>
          <w:szCs w:val="28"/>
        </w:rPr>
        <w:t>акона №436-ФЗ, а также поступ</w:t>
      </w:r>
      <w:r w:rsidR="004B095D" w:rsidRPr="008F1D7B">
        <w:rPr>
          <w:rFonts w:ascii="Times New Roman" w:hAnsi="Times New Roman" w:cs="Times New Roman"/>
          <w:sz w:val="28"/>
          <w:szCs w:val="28"/>
        </w:rPr>
        <w:t>ив</w:t>
      </w:r>
      <w:r w:rsidR="00194175" w:rsidRPr="008F1D7B">
        <w:rPr>
          <w:rFonts w:ascii="Times New Roman" w:hAnsi="Times New Roman" w:cs="Times New Roman"/>
          <w:sz w:val="28"/>
          <w:szCs w:val="28"/>
        </w:rPr>
        <w:t>ш</w:t>
      </w:r>
      <w:r w:rsidR="00E1463E" w:rsidRPr="008F1D7B">
        <w:rPr>
          <w:rFonts w:ascii="Times New Roman" w:hAnsi="Times New Roman" w:cs="Times New Roman"/>
          <w:sz w:val="28"/>
          <w:szCs w:val="28"/>
        </w:rPr>
        <w:t>ая</w:t>
      </w:r>
      <w:r w:rsidR="00194175" w:rsidRPr="008F1D7B">
        <w:rPr>
          <w:rFonts w:ascii="Times New Roman" w:hAnsi="Times New Roman" w:cs="Times New Roman"/>
          <w:sz w:val="28"/>
          <w:szCs w:val="28"/>
        </w:rPr>
        <w:t xml:space="preserve"> в библиотечный фонд после вступления 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в силу </w:t>
      </w:r>
      <w:r w:rsidR="00180236" w:rsidRPr="008F1D7B">
        <w:rPr>
          <w:rFonts w:ascii="Times New Roman" w:hAnsi="Times New Roman" w:cs="Times New Roman"/>
          <w:sz w:val="28"/>
          <w:szCs w:val="28"/>
        </w:rPr>
        <w:t>З</w:t>
      </w:r>
      <w:r w:rsidR="004B095D" w:rsidRPr="008F1D7B">
        <w:rPr>
          <w:rFonts w:ascii="Times New Roman" w:hAnsi="Times New Roman" w:cs="Times New Roman"/>
          <w:sz w:val="28"/>
          <w:szCs w:val="28"/>
        </w:rPr>
        <w:t>акона №436</w:t>
      </w:r>
      <w:r w:rsidR="00180236" w:rsidRPr="008F1D7B">
        <w:rPr>
          <w:rFonts w:ascii="Times New Roman" w:hAnsi="Times New Roman" w:cs="Times New Roman"/>
          <w:sz w:val="28"/>
          <w:szCs w:val="28"/>
        </w:rPr>
        <w:t>-ФЗ</w:t>
      </w:r>
      <w:r w:rsidR="004B095D" w:rsidRPr="008F1D7B">
        <w:rPr>
          <w:rFonts w:ascii="Times New Roman" w:hAnsi="Times New Roman" w:cs="Times New Roman"/>
          <w:sz w:val="28"/>
          <w:szCs w:val="28"/>
        </w:rPr>
        <w:t>, но не имеющ</w:t>
      </w:r>
      <w:r w:rsidR="00E1463E" w:rsidRPr="008F1D7B">
        <w:rPr>
          <w:rFonts w:ascii="Times New Roman" w:hAnsi="Times New Roman" w:cs="Times New Roman"/>
          <w:sz w:val="28"/>
          <w:szCs w:val="28"/>
        </w:rPr>
        <w:t>ая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 маркировки производителя, осуществляется библиотекой самостоятельно, с учетом требований действующего законодательства.</w:t>
      </w:r>
    </w:p>
    <w:p w:rsidR="004B095D" w:rsidRPr="008F1D7B" w:rsidRDefault="009E454D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2.2. </w:t>
      </w:r>
      <w:r w:rsidR="00E1463E" w:rsidRPr="008F1D7B">
        <w:rPr>
          <w:rFonts w:ascii="Times New Roman" w:hAnsi="Times New Roman" w:cs="Times New Roman"/>
          <w:sz w:val="28"/>
          <w:szCs w:val="28"/>
        </w:rPr>
        <w:t>Классификация и маркировка информационной продукции, по</w:t>
      </w:r>
      <w:r w:rsidR="00A64BCB" w:rsidRPr="008F1D7B">
        <w:rPr>
          <w:rFonts w:ascii="Times New Roman" w:hAnsi="Times New Roman" w:cs="Times New Roman"/>
          <w:sz w:val="28"/>
          <w:szCs w:val="28"/>
        </w:rPr>
        <w:t>ступившей в библиотечный фонд</w:t>
      </w:r>
      <w:r w:rsidR="00ED6AA0" w:rsidRPr="008F1D7B">
        <w:rPr>
          <w:rFonts w:ascii="Times New Roman" w:hAnsi="Times New Roman" w:cs="Times New Roman"/>
          <w:sz w:val="28"/>
          <w:szCs w:val="28"/>
        </w:rPr>
        <w:t xml:space="preserve"> после 1 сентября 2012 года и не имеющей соответствующей </w:t>
      </w:r>
      <w:r w:rsidR="00E1463E" w:rsidRPr="008F1D7B">
        <w:rPr>
          <w:rFonts w:ascii="Times New Roman" w:hAnsi="Times New Roman" w:cs="Times New Roman"/>
          <w:sz w:val="28"/>
          <w:szCs w:val="28"/>
        </w:rPr>
        <w:t>маркиро</w:t>
      </w:r>
      <w:r w:rsidR="00C7170C" w:rsidRPr="008F1D7B">
        <w:rPr>
          <w:rFonts w:ascii="Times New Roman" w:hAnsi="Times New Roman" w:cs="Times New Roman"/>
          <w:sz w:val="28"/>
          <w:szCs w:val="28"/>
        </w:rPr>
        <w:t xml:space="preserve">вки, осуществляется </w:t>
      </w:r>
      <w:r w:rsidR="00A64BCB" w:rsidRPr="008F1D7B">
        <w:rPr>
          <w:rFonts w:ascii="Times New Roman" w:hAnsi="Times New Roman" w:cs="Times New Roman"/>
          <w:sz w:val="28"/>
          <w:szCs w:val="28"/>
        </w:rPr>
        <w:t xml:space="preserve">комиссией, назначенной приказом директора </w:t>
      </w:r>
      <w:r w:rsidR="00333166">
        <w:rPr>
          <w:rFonts w:ascii="Times New Roman" w:hAnsi="Times New Roman" w:cs="Times New Roman"/>
          <w:sz w:val="28"/>
          <w:szCs w:val="28"/>
        </w:rPr>
        <w:t>МА</w:t>
      </w:r>
      <w:r w:rsidR="00C7170C" w:rsidRPr="008F1D7B">
        <w:rPr>
          <w:rFonts w:ascii="Times New Roman" w:hAnsi="Times New Roman" w:cs="Times New Roman"/>
          <w:sz w:val="28"/>
          <w:szCs w:val="28"/>
        </w:rPr>
        <w:t>ОУ «</w:t>
      </w:r>
      <w:r w:rsidR="00333166">
        <w:rPr>
          <w:rFonts w:ascii="Times New Roman" w:hAnsi="Times New Roman" w:cs="Times New Roman"/>
          <w:sz w:val="28"/>
          <w:szCs w:val="28"/>
        </w:rPr>
        <w:t>СОШ №134</w:t>
      </w:r>
      <w:r w:rsidR="00C7170C" w:rsidRPr="008F1D7B">
        <w:rPr>
          <w:rFonts w:ascii="Times New Roman" w:hAnsi="Times New Roman" w:cs="Times New Roman"/>
          <w:sz w:val="28"/>
          <w:szCs w:val="28"/>
        </w:rPr>
        <w:t>»</w:t>
      </w:r>
      <w:r w:rsidR="00E1463E" w:rsidRPr="008F1D7B">
        <w:rPr>
          <w:rFonts w:ascii="Times New Roman" w:hAnsi="Times New Roman" w:cs="Times New Roman"/>
          <w:sz w:val="28"/>
          <w:szCs w:val="28"/>
        </w:rPr>
        <w:t xml:space="preserve">и  осуществляется перед выдачей документов </w:t>
      </w:r>
      <w:r w:rsidR="00C7170C" w:rsidRPr="008F1D7B">
        <w:rPr>
          <w:rFonts w:ascii="Times New Roman" w:hAnsi="Times New Roman" w:cs="Times New Roman"/>
          <w:sz w:val="28"/>
          <w:szCs w:val="28"/>
        </w:rPr>
        <w:t>читателям</w:t>
      </w:r>
      <w:r w:rsidR="00E1463E"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B095D" w:rsidRPr="008F1D7B" w:rsidRDefault="00154F82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2.3. 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Классификации </w:t>
      </w:r>
      <w:r w:rsidR="001F5F88" w:rsidRPr="008F1D7B">
        <w:rPr>
          <w:rFonts w:ascii="Times New Roman" w:hAnsi="Times New Roman" w:cs="Times New Roman"/>
          <w:sz w:val="28"/>
          <w:szCs w:val="28"/>
        </w:rPr>
        <w:t xml:space="preserve"> и маркировке 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не подлежат документы библиотечного фонда, </w:t>
      </w:r>
      <w:r w:rsidR="001F5F88" w:rsidRPr="008F1D7B">
        <w:rPr>
          <w:rFonts w:ascii="Times New Roman" w:hAnsi="Times New Roman" w:cs="Times New Roman"/>
          <w:sz w:val="28"/>
          <w:szCs w:val="28"/>
        </w:rPr>
        <w:t xml:space="preserve">указанные в 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 п. 1. 3 настоящего положения. </w:t>
      </w:r>
    </w:p>
    <w:p w:rsidR="004B095D" w:rsidRPr="008F1D7B" w:rsidRDefault="009E454D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4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B874A9" w:rsidRPr="008F1D7B">
        <w:rPr>
          <w:rFonts w:ascii="Times New Roman" w:hAnsi="Times New Roman" w:cs="Times New Roman"/>
          <w:sz w:val="28"/>
          <w:szCs w:val="28"/>
        </w:rPr>
        <w:t>В случае</w:t>
      </w:r>
      <w:r w:rsidR="004B095D" w:rsidRPr="008F1D7B">
        <w:rPr>
          <w:rFonts w:ascii="Times New Roman" w:hAnsi="Times New Roman" w:cs="Times New Roman"/>
          <w:sz w:val="28"/>
          <w:szCs w:val="28"/>
        </w:rPr>
        <w:t xml:space="preserve"> если классификация документа вызывает затруднение у</w:t>
      </w:r>
      <w:r w:rsidR="00C7170C" w:rsidRPr="008F1D7B">
        <w:rPr>
          <w:rFonts w:ascii="Times New Roman" w:hAnsi="Times New Roman" w:cs="Times New Roman"/>
          <w:sz w:val="28"/>
          <w:szCs w:val="28"/>
        </w:rPr>
        <w:t xml:space="preserve"> членов назначенной для этого комиссии</w:t>
      </w:r>
      <w:r w:rsidR="004B095D" w:rsidRPr="008F1D7B">
        <w:rPr>
          <w:rFonts w:ascii="Times New Roman" w:hAnsi="Times New Roman" w:cs="Times New Roman"/>
          <w:sz w:val="28"/>
          <w:szCs w:val="28"/>
        </w:rPr>
        <w:t>, данный д</w:t>
      </w:r>
      <w:r w:rsidR="00C7170C" w:rsidRPr="008F1D7B">
        <w:rPr>
          <w:rFonts w:ascii="Times New Roman" w:hAnsi="Times New Roman" w:cs="Times New Roman"/>
          <w:sz w:val="28"/>
          <w:szCs w:val="28"/>
        </w:rPr>
        <w:t xml:space="preserve">окумент передается </w:t>
      </w:r>
      <w:r w:rsidR="00DE0EDB" w:rsidRPr="008F1D7B">
        <w:rPr>
          <w:rFonts w:ascii="Times New Roman" w:hAnsi="Times New Roman" w:cs="Times New Roman"/>
          <w:sz w:val="28"/>
          <w:szCs w:val="28"/>
        </w:rPr>
        <w:t>на экспертизу</w:t>
      </w:r>
      <w:r w:rsidR="00C7170C" w:rsidRPr="008F1D7B">
        <w:rPr>
          <w:rFonts w:ascii="Times New Roman" w:hAnsi="Times New Roman" w:cs="Times New Roman"/>
          <w:sz w:val="28"/>
          <w:szCs w:val="28"/>
        </w:rPr>
        <w:t xml:space="preserve"> с</w:t>
      </w:r>
      <w:r w:rsidR="00D131DF" w:rsidRPr="008F1D7B">
        <w:rPr>
          <w:rFonts w:ascii="Times New Roman" w:hAnsi="Times New Roman" w:cs="Times New Roman"/>
          <w:sz w:val="28"/>
          <w:szCs w:val="28"/>
        </w:rPr>
        <w:t>пециалистам, имеющим соответствующую квалификацию</w:t>
      </w:r>
      <w:r w:rsidR="00DE0EDB" w:rsidRPr="008F1D7B">
        <w:rPr>
          <w:rFonts w:ascii="Times New Roman" w:hAnsi="Times New Roman" w:cs="Times New Roman"/>
          <w:sz w:val="28"/>
          <w:szCs w:val="28"/>
        </w:rPr>
        <w:t>.</w:t>
      </w:r>
    </w:p>
    <w:p w:rsidR="00DE0EDB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5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Сотрудники библиотеки при </w:t>
      </w:r>
      <w:r w:rsidR="009E454D" w:rsidRPr="008F1D7B">
        <w:rPr>
          <w:rFonts w:ascii="Times New Roman" w:hAnsi="Times New Roman" w:cs="Times New Roman"/>
          <w:sz w:val="28"/>
          <w:szCs w:val="28"/>
        </w:rPr>
        <w:t xml:space="preserve">осуществлении </w:t>
      </w:r>
      <w:r w:rsidR="00DE0EDB" w:rsidRPr="008F1D7B">
        <w:rPr>
          <w:rFonts w:ascii="Times New Roman" w:hAnsi="Times New Roman" w:cs="Times New Roman"/>
          <w:sz w:val="28"/>
          <w:szCs w:val="28"/>
        </w:rPr>
        <w:t>классификации информационной продукции оценива</w:t>
      </w:r>
      <w:r w:rsidR="009E454D" w:rsidRPr="008F1D7B">
        <w:rPr>
          <w:rFonts w:ascii="Times New Roman" w:hAnsi="Times New Roman" w:cs="Times New Roman"/>
          <w:sz w:val="28"/>
          <w:szCs w:val="28"/>
        </w:rPr>
        <w:t>ю</w:t>
      </w:r>
      <w:r w:rsidR="00DE0EDB" w:rsidRPr="008F1D7B">
        <w:rPr>
          <w:rFonts w:ascii="Times New Roman" w:hAnsi="Times New Roman" w:cs="Times New Roman"/>
          <w:sz w:val="28"/>
          <w:szCs w:val="28"/>
        </w:rPr>
        <w:t>т: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1) ее тематик</w:t>
      </w:r>
      <w:r w:rsidR="00B874A9" w:rsidRPr="008F1D7B">
        <w:rPr>
          <w:rFonts w:ascii="Times New Roman" w:hAnsi="Times New Roman" w:cs="Times New Roman"/>
          <w:sz w:val="28"/>
          <w:szCs w:val="28"/>
        </w:rPr>
        <w:t>у</w:t>
      </w:r>
      <w:r w:rsidRPr="008F1D7B">
        <w:rPr>
          <w:rFonts w:ascii="Times New Roman" w:hAnsi="Times New Roman" w:cs="Times New Roman"/>
          <w:sz w:val="28"/>
          <w:szCs w:val="28"/>
        </w:rPr>
        <w:t>, жанр, содержание и художественное оформление;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2) особенности восприятия содержащейся в ней информации детьми определенной возрастной категории;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3) вероятность причинения содержащейся в ней информаци</w:t>
      </w:r>
      <w:r w:rsidR="00C84F89" w:rsidRPr="008F1D7B">
        <w:rPr>
          <w:rFonts w:ascii="Times New Roman" w:hAnsi="Times New Roman" w:cs="Times New Roman"/>
          <w:sz w:val="28"/>
          <w:szCs w:val="28"/>
        </w:rPr>
        <w:t>ей</w:t>
      </w:r>
      <w:r w:rsidRPr="008F1D7B">
        <w:rPr>
          <w:rFonts w:ascii="Times New Roman" w:hAnsi="Times New Roman" w:cs="Times New Roman"/>
          <w:sz w:val="28"/>
          <w:szCs w:val="28"/>
        </w:rPr>
        <w:t xml:space="preserve"> вреда </w:t>
      </w:r>
      <w:r w:rsidRPr="008F1D7B">
        <w:rPr>
          <w:rFonts w:ascii="Times New Roman" w:hAnsi="Times New Roman" w:cs="Times New Roman"/>
          <w:sz w:val="28"/>
          <w:szCs w:val="28"/>
        </w:rPr>
        <w:lastRenderedPageBreak/>
        <w:t>здоровью и (или) развитию детей.</w:t>
      </w:r>
    </w:p>
    <w:p w:rsidR="00DE0EDB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Par100"/>
      <w:bookmarkEnd w:id="0"/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6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Классификация информационной продукции осуществляется в соответствии с требованиями </w:t>
      </w:r>
      <w:r w:rsidR="0047351D" w:rsidRPr="008F1D7B">
        <w:rPr>
          <w:rFonts w:ascii="Times New Roman" w:hAnsi="Times New Roman" w:cs="Times New Roman"/>
          <w:sz w:val="28"/>
          <w:szCs w:val="28"/>
        </w:rPr>
        <w:t>З</w:t>
      </w:r>
      <w:r w:rsidR="00DE0EDB" w:rsidRPr="008F1D7B">
        <w:rPr>
          <w:rFonts w:ascii="Times New Roman" w:hAnsi="Times New Roman" w:cs="Times New Roman"/>
          <w:sz w:val="28"/>
          <w:szCs w:val="28"/>
        </w:rPr>
        <w:t>акона №436-ФЗ  по следующим категориям информационной продукции</w:t>
      </w:r>
      <w:r w:rsidRPr="008F1D7B">
        <w:rPr>
          <w:rFonts w:ascii="Times New Roman" w:hAnsi="Times New Roman" w:cs="Times New Roman"/>
          <w:sz w:val="28"/>
          <w:szCs w:val="28"/>
        </w:rPr>
        <w:t xml:space="preserve"> с последующей маркировкой следующими знаками</w:t>
      </w:r>
      <w:r w:rsidR="00DE0EDB" w:rsidRPr="008F1D7B">
        <w:rPr>
          <w:rFonts w:ascii="Times New Roman" w:hAnsi="Times New Roman" w:cs="Times New Roman"/>
          <w:sz w:val="28"/>
          <w:szCs w:val="28"/>
        </w:rPr>
        <w:t>: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1) информационная продукция для детей, не достигших возраста шести лет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«0+»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2) информационная продукция для детей, достигших возраста шести лет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«6+»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3) информационная продукция для детей, достигших возраста двенадцати лет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«12+»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4) информационная продукция для детей, достигших возраста шестнадцати лет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«16+»</w:t>
      </w:r>
      <w:r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5) информационная продукция, запрещенная для детей (информационная продукция, содержащая информацию, предусмотренную частью 2 статьи 5 </w:t>
      </w:r>
      <w:r w:rsidR="00154F82" w:rsidRPr="008F1D7B">
        <w:rPr>
          <w:rFonts w:ascii="Times New Roman" w:hAnsi="Times New Roman" w:cs="Times New Roman"/>
          <w:sz w:val="28"/>
          <w:szCs w:val="28"/>
        </w:rPr>
        <w:t>Закона № 436-ФЗ</w:t>
      </w:r>
      <w:r w:rsidRPr="008F1D7B">
        <w:rPr>
          <w:rFonts w:ascii="Times New Roman" w:hAnsi="Times New Roman" w:cs="Times New Roman"/>
          <w:sz w:val="28"/>
          <w:szCs w:val="28"/>
        </w:rPr>
        <w:t>)</w:t>
      </w:r>
      <w:r w:rsidR="00072B1C" w:rsidRPr="008F1D7B">
        <w:rPr>
          <w:rFonts w:ascii="Times New Roman" w:hAnsi="Times New Roman" w:cs="Times New Roman"/>
          <w:sz w:val="28"/>
          <w:szCs w:val="28"/>
        </w:rPr>
        <w:t xml:space="preserve"> – «18+»</w:t>
      </w:r>
      <w:r w:rsidRPr="008F1D7B">
        <w:rPr>
          <w:rFonts w:ascii="Times New Roman" w:hAnsi="Times New Roman" w:cs="Times New Roman"/>
          <w:sz w:val="28"/>
          <w:szCs w:val="28"/>
        </w:rPr>
        <w:t>.</w:t>
      </w:r>
    </w:p>
    <w:p w:rsidR="00DE0EDB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7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DE0EDB" w:rsidRPr="008F1D7B">
        <w:rPr>
          <w:rFonts w:ascii="Times New Roman" w:hAnsi="Times New Roman" w:cs="Times New Roman"/>
          <w:sz w:val="28"/>
          <w:szCs w:val="28"/>
        </w:rPr>
        <w:t>При классификации информационной</w:t>
      </w:r>
      <w:r w:rsidR="00D131DF" w:rsidRPr="008F1D7B">
        <w:rPr>
          <w:rFonts w:ascii="Times New Roman" w:hAnsi="Times New Roman" w:cs="Times New Roman"/>
          <w:sz w:val="28"/>
          <w:szCs w:val="28"/>
        </w:rPr>
        <w:t xml:space="preserve"> продукции члены комиссии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 исходят из требований, описанных в ст. 7,8, 9, 10  </w:t>
      </w:r>
      <w:r w:rsidR="00154F82" w:rsidRPr="008F1D7B">
        <w:rPr>
          <w:rFonts w:ascii="Times New Roman" w:hAnsi="Times New Roman" w:cs="Times New Roman"/>
          <w:sz w:val="28"/>
          <w:szCs w:val="28"/>
        </w:rPr>
        <w:t>Закона № 436-ФЗ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DE0EDB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2.</w:t>
      </w:r>
      <w:r w:rsidR="00154F82" w:rsidRPr="008F1D7B">
        <w:rPr>
          <w:rFonts w:ascii="Times New Roman" w:hAnsi="Times New Roman" w:cs="Times New Roman"/>
          <w:sz w:val="28"/>
          <w:szCs w:val="28"/>
        </w:rPr>
        <w:t>8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DE0EDB" w:rsidRPr="008F1D7B">
        <w:rPr>
          <w:rFonts w:ascii="Times New Roman" w:hAnsi="Times New Roman" w:cs="Times New Roman"/>
          <w:sz w:val="28"/>
          <w:szCs w:val="28"/>
        </w:rPr>
        <w:t>Информационная продукция, содержащая информацию, запрещенную для распространения среди детей в соответствии с частью 2 статьи 5 закона №436-ФЗ</w:t>
      </w:r>
      <w:r w:rsidR="004403FE" w:rsidRPr="008F1D7B">
        <w:rPr>
          <w:rFonts w:ascii="Times New Roman" w:hAnsi="Times New Roman" w:cs="Times New Roman"/>
          <w:sz w:val="28"/>
          <w:szCs w:val="28"/>
        </w:rPr>
        <w:t xml:space="preserve"> и имеющая соответствующую маркировку «18+»</w:t>
      </w:r>
      <w:r w:rsidR="00DE0EDB" w:rsidRPr="008F1D7B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4403FE" w:rsidRPr="008F1D7B" w:rsidRDefault="00DE0EDB" w:rsidP="008F1D7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выраженная в печатной форме  - </w:t>
      </w:r>
      <w:r w:rsidR="004403FE" w:rsidRPr="008F1D7B">
        <w:rPr>
          <w:rFonts w:ascii="Times New Roman" w:hAnsi="Times New Roman" w:cs="Times New Roman"/>
          <w:sz w:val="28"/>
          <w:szCs w:val="28"/>
        </w:rPr>
        <w:t xml:space="preserve">должна быть исключена из фонда </w:t>
      </w:r>
      <w:r w:rsidR="00333166">
        <w:rPr>
          <w:rFonts w:ascii="Times New Roman" w:hAnsi="Times New Roman" w:cs="Times New Roman"/>
          <w:sz w:val="28"/>
          <w:szCs w:val="28"/>
        </w:rPr>
        <w:t>библиотеки МАОУ «СОШ №134</w:t>
      </w:r>
      <w:r w:rsidR="0009715A">
        <w:rPr>
          <w:rFonts w:ascii="Times New Roman" w:hAnsi="Times New Roman" w:cs="Times New Roman"/>
          <w:sz w:val="28"/>
          <w:szCs w:val="28"/>
        </w:rPr>
        <w:t>»</w:t>
      </w:r>
      <w:r w:rsidR="004403FE" w:rsidRPr="008F1D7B">
        <w:rPr>
          <w:rFonts w:ascii="Times New Roman" w:hAnsi="Times New Roman" w:cs="Times New Roman"/>
          <w:sz w:val="28"/>
          <w:szCs w:val="28"/>
        </w:rPr>
        <w:t>;</w:t>
      </w:r>
    </w:p>
    <w:p w:rsidR="00DE0EDB" w:rsidRPr="008F1D7B" w:rsidRDefault="00DE0EDB" w:rsidP="008F1D7B">
      <w:pPr>
        <w:pStyle w:val="a4"/>
        <w:widowControl w:val="0"/>
        <w:numPr>
          <w:ilvl w:val="0"/>
          <w:numId w:val="6"/>
        </w:numPr>
        <w:autoSpaceDE w:val="0"/>
        <w:autoSpaceDN w:val="0"/>
        <w:adjustRightInd w:val="0"/>
        <w:spacing w:after="0"/>
        <w:ind w:left="0"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выраженная в электронной форме – </w:t>
      </w:r>
      <w:r w:rsidR="008F038B" w:rsidRPr="008F1D7B">
        <w:rPr>
          <w:rFonts w:ascii="Times New Roman" w:hAnsi="Times New Roman" w:cs="Times New Roman"/>
          <w:sz w:val="28"/>
          <w:szCs w:val="28"/>
        </w:rPr>
        <w:t>не</w:t>
      </w:r>
      <w:r w:rsidR="0047351D" w:rsidRPr="008F1D7B">
        <w:rPr>
          <w:rFonts w:ascii="Times New Roman" w:hAnsi="Times New Roman" w:cs="Times New Roman"/>
          <w:sz w:val="28"/>
          <w:szCs w:val="28"/>
        </w:rPr>
        <w:t>доступна</w:t>
      </w:r>
      <w:r w:rsidRPr="008F1D7B">
        <w:rPr>
          <w:rFonts w:ascii="Times New Roman" w:hAnsi="Times New Roman" w:cs="Times New Roman"/>
          <w:sz w:val="28"/>
          <w:szCs w:val="28"/>
        </w:rPr>
        <w:t xml:space="preserve"> на авто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матизированных рабочих местах с наличием </w:t>
      </w:r>
      <w:r w:rsidRPr="008F1D7B">
        <w:rPr>
          <w:rFonts w:ascii="Times New Roman" w:hAnsi="Times New Roman" w:cs="Times New Roman"/>
          <w:sz w:val="28"/>
          <w:szCs w:val="28"/>
        </w:rPr>
        <w:t xml:space="preserve">системы интернет-фильтрации.   </w:t>
      </w:r>
    </w:p>
    <w:p w:rsidR="00C777B7" w:rsidRPr="008F1D7B" w:rsidRDefault="00C777B7" w:rsidP="008F1D7B">
      <w:pPr>
        <w:pStyle w:val="a4"/>
        <w:widowControl w:val="0"/>
        <w:autoSpaceDE w:val="0"/>
        <w:autoSpaceDN w:val="0"/>
        <w:adjustRightInd w:val="0"/>
        <w:spacing w:after="0"/>
        <w:ind w:left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DE0EDB" w:rsidRPr="008F1D7B" w:rsidRDefault="0013682F" w:rsidP="008F1D7B">
      <w:pPr>
        <w:pStyle w:val="a4"/>
        <w:widowControl w:val="0"/>
        <w:numPr>
          <w:ilvl w:val="0"/>
          <w:numId w:val="1"/>
        </w:numPr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8F1D7B">
        <w:rPr>
          <w:rFonts w:ascii="Times New Roman" w:hAnsi="Times New Roman" w:cs="Times New Roman"/>
          <w:b/>
          <w:sz w:val="28"/>
          <w:szCs w:val="28"/>
        </w:rPr>
        <w:t>Порядок классификации информационной продукции, демонстрируемой во время проведения мероприятий</w:t>
      </w:r>
    </w:p>
    <w:p w:rsidR="008F038B" w:rsidRPr="008F1D7B" w:rsidRDefault="008F038B" w:rsidP="008F1D7B">
      <w:pPr>
        <w:widowControl w:val="0"/>
        <w:autoSpaceDE w:val="0"/>
        <w:autoSpaceDN w:val="0"/>
        <w:adjustRightInd w:val="0"/>
        <w:spacing w:after="0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:rsidR="0013682F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3.1. </w:t>
      </w:r>
      <w:r w:rsidR="0013682F" w:rsidRPr="008F1D7B">
        <w:rPr>
          <w:rFonts w:ascii="Times New Roman" w:hAnsi="Times New Roman" w:cs="Times New Roman"/>
          <w:sz w:val="28"/>
          <w:szCs w:val="28"/>
        </w:rPr>
        <w:t>Вся информационная продукция, используемая во время проведения мероприятий,  подлежит классификации.</w:t>
      </w:r>
    </w:p>
    <w:p w:rsidR="00CA11C1" w:rsidRPr="008F1D7B" w:rsidRDefault="00CA11C1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К информационной продукции, используемой во время проведения мероприятия относятся: издательская продукция (пропагандир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ующая чтение и услуги </w:t>
      </w:r>
      <w:r w:rsidR="0009715A">
        <w:rPr>
          <w:rFonts w:ascii="Times New Roman" w:hAnsi="Times New Roman" w:cs="Times New Roman"/>
          <w:sz w:val="28"/>
          <w:szCs w:val="28"/>
        </w:rPr>
        <w:t>библиотеки</w:t>
      </w:r>
      <w:r w:rsidRPr="008F1D7B">
        <w:rPr>
          <w:rFonts w:ascii="Times New Roman" w:hAnsi="Times New Roman" w:cs="Times New Roman"/>
          <w:sz w:val="28"/>
          <w:szCs w:val="28"/>
        </w:rPr>
        <w:t>), ра</w:t>
      </w:r>
      <w:r w:rsidR="00A64BCB" w:rsidRPr="008F1D7B">
        <w:rPr>
          <w:rFonts w:ascii="Times New Roman" w:hAnsi="Times New Roman" w:cs="Times New Roman"/>
          <w:sz w:val="28"/>
          <w:szCs w:val="28"/>
        </w:rPr>
        <w:t>спространяемая среди читателей,</w:t>
      </w:r>
      <w:r w:rsidR="008F038B" w:rsidRPr="008F1D7B">
        <w:rPr>
          <w:rFonts w:ascii="Times New Roman" w:hAnsi="Times New Roman" w:cs="Times New Roman"/>
          <w:sz w:val="28"/>
          <w:szCs w:val="28"/>
        </w:rPr>
        <w:t>презентационные, виде-</w:t>
      </w:r>
      <w:r w:rsidR="00D101DA" w:rsidRPr="008F1D7B">
        <w:rPr>
          <w:rFonts w:ascii="Times New Roman" w:hAnsi="Times New Roman" w:cs="Times New Roman"/>
          <w:sz w:val="28"/>
          <w:szCs w:val="28"/>
        </w:rPr>
        <w:t xml:space="preserve"> материал</w:t>
      </w:r>
      <w:r w:rsidR="008F038B" w:rsidRPr="008F1D7B">
        <w:rPr>
          <w:rFonts w:ascii="Times New Roman" w:hAnsi="Times New Roman" w:cs="Times New Roman"/>
          <w:sz w:val="28"/>
          <w:szCs w:val="28"/>
        </w:rPr>
        <w:t>ы, являющиеся иллюстрацией к про</w:t>
      </w:r>
      <w:r w:rsidR="00D101DA" w:rsidRPr="008F1D7B">
        <w:rPr>
          <w:rFonts w:ascii="Times New Roman" w:hAnsi="Times New Roman" w:cs="Times New Roman"/>
          <w:sz w:val="28"/>
          <w:szCs w:val="28"/>
        </w:rPr>
        <w:t xml:space="preserve">водимому мероприятию, элементы, используемые при оформлении книжных выставок.   </w:t>
      </w:r>
    </w:p>
    <w:p w:rsidR="00D101DA" w:rsidRPr="008F1D7B" w:rsidRDefault="00072B1C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3.2.</w:t>
      </w:r>
      <w:r w:rsidR="0013682F" w:rsidRPr="008F1D7B">
        <w:rPr>
          <w:rFonts w:ascii="Times New Roman" w:hAnsi="Times New Roman" w:cs="Times New Roman"/>
          <w:sz w:val="28"/>
          <w:szCs w:val="28"/>
        </w:rPr>
        <w:t>Классификаци</w:t>
      </w:r>
      <w:r w:rsidR="00B874A9" w:rsidRPr="008F1D7B">
        <w:rPr>
          <w:rFonts w:ascii="Times New Roman" w:hAnsi="Times New Roman" w:cs="Times New Roman"/>
          <w:sz w:val="28"/>
          <w:szCs w:val="28"/>
        </w:rPr>
        <w:t>я</w:t>
      </w:r>
      <w:r w:rsidR="00C777B7" w:rsidRPr="008F1D7B">
        <w:rPr>
          <w:rFonts w:ascii="Times New Roman" w:hAnsi="Times New Roman" w:cs="Times New Roman"/>
          <w:sz w:val="28"/>
          <w:szCs w:val="28"/>
        </w:rPr>
        <w:t xml:space="preserve">информационной продукции 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осуществляется сотрудником </w:t>
      </w:r>
      <w:r w:rsidR="0009715A">
        <w:rPr>
          <w:rFonts w:ascii="Times New Roman" w:hAnsi="Times New Roman" w:cs="Times New Roman"/>
          <w:sz w:val="28"/>
          <w:szCs w:val="28"/>
        </w:rPr>
        <w:t xml:space="preserve">библиотеки 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с учетом требований </w:t>
      </w:r>
      <w:r w:rsidR="00154F82" w:rsidRPr="008F1D7B">
        <w:rPr>
          <w:rFonts w:ascii="Times New Roman" w:hAnsi="Times New Roman" w:cs="Times New Roman"/>
          <w:sz w:val="28"/>
          <w:szCs w:val="28"/>
        </w:rPr>
        <w:t>Закона № 436-ФЗ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1DA" w:rsidRPr="008F1D7B" w:rsidRDefault="00D101DA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lastRenderedPageBreak/>
        <w:t>3.3.</w:t>
      </w:r>
      <w:r w:rsidR="0013682F" w:rsidRPr="008F1D7B">
        <w:rPr>
          <w:rFonts w:ascii="Times New Roman" w:hAnsi="Times New Roman" w:cs="Times New Roman"/>
          <w:sz w:val="28"/>
          <w:szCs w:val="28"/>
        </w:rPr>
        <w:t>Ответственность за классификаци</w:t>
      </w:r>
      <w:r w:rsidRPr="008F1D7B">
        <w:rPr>
          <w:rFonts w:ascii="Times New Roman" w:hAnsi="Times New Roman" w:cs="Times New Roman"/>
          <w:sz w:val="28"/>
          <w:szCs w:val="28"/>
        </w:rPr>
        <w:t>ю мероприятия</w:t>
      </w:r>
      <w:r w:rsidR="0013682F" w:rsidRPr="008F1D7B">
        <w:rPr>
          <w:rFonts w:ascii="Times New Roman" w:hAnsi="Times New Roman" w:cs="Times New Roman"/>
          <w:sz w:val="28"/>
          <w:szCs w:val="28"/>
        </w:rPr>
        <w:t xml:space="preserve"> лежит на 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сотруднике </w:t>
      </w:r>
      <w:r w:rsidR="0009715A">
        <w:rPr>
          <w:rFonts w:ascii="Times New Roman" w:hAnsi="Times New Roman" w:cs="Times New Roman"/>
          <w:sz w:val="28"/>
          <w:szCs w:val="28"/>
        </w:rPr>
        <w:t>библиотеки.</w:t>
      </w:r>
    </w:p>
    <w:p w:rsidR="00D101DA" w:rsidRPr="008F1D7B" w:rsidRDefault="00D101DA" w:rsidP="008F1D7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3.4.Знак информационной продукции проставляется на макете рекламного объявления, программе мероприятий </w:t>
      </w:r>
      <w:r w:rsidR="008F038B" w:rsidRPr="008F1D7B">
        <w:rPr>
          <w:rFonts w:ascii="Times New Roman" w:hAnsi="Times New Roman" w:cs="Times New Roman"/>
          <w:sz w:val="28"/>
          <w:szCs w:val="28"/>
        </w:rPr>
        <w:t xml:space="preserve">сотрудником </w:t>
      </w:r>
      <w:r w:rsidR="0009715A">
        <w:rPr>
          <w:rFonts w:ascii="Times New Roman" w:hAnsi="Times New Roman" w:cs="Times New Roman"/>
          <w:sz w:val="28"/>
          <w:szCs w:val="28"/>
        </w:rPr>
        <w:t>библиотеки</w:t>
      </w:r>
      <w:r w:rsidRPr="008F1D7B">
        <w:rPr>
          <w:rFonts w:ascii="Times New Roman" w:hAnsi="Times New Roman" w:cs="Times New Roman"/>
          <w:sz w:val="28"/>
          <w:szCs w:val="28"/>
        </w:rPr>
        <w:t>– разработчиком мероприятия и удостоверяется</w:t>
      </w:r>
      <w:r w:rsidR="00C777B7" w:rsidRPr="008F1D7B">
        <w:rPr>
          <w:rFonts w:ascii="Times New Roman" w:hAnsi="Times New Roman" w:cs="Times New Roman"/>
          <w:sz w:val="28"/>
          <w:szCs w:val="28"/>
        </w:rPr>
        <w:t xml:space="preserve"> его</w:t>
      </w:r>
      <w:r w:rsidRPr="008F1D7B">
        <w:rPr>
          <w:rFonts w:ascii="Times New Roman" w:hAnsi="Times New Roman" w:cs="Times New Roman"/>
          <w:sz w:val="28"/>
          <w:szCs w:val="28"/>
        </w:rPr>
        <w:t xml:space="preserve"> подписью</w:t>
      </w:r>
      <w:r w:rsidR="00C777B7" w:rsidRPr="008F1D7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101DA" w:rsidRPr="008F1D7B" w:rsidRDefault="00C777B7" w:rsidP="008F1D7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3.5. </w:t>
      </w:r>
      <w:r w:rsidR="00D101DA" w:rsidRPr="008F1D7B">
        <w:rPr>
          <w:rFonts w:ascii="Times New Roman" w:hAnsi="Times New Roman" w:cs="Times New Roman"/>
          <w:sz w:val="28"/>
          <w:szCs w:val="28"/>
        </w:rPr>
        <w:t xml:space="preserve">В случае демонстрации нескольких видов информационной продукции для детей разных возрастных категорий указанный знак должен соответствовать </w:t>
      </w:r>
      <w:r w:rsidR="00A64BCB" w:rsidRPr="008F1D7B">
        <w:rPr>
          <w:rFonts w:ascii="Times New Roman" w:hAnsi="Times New Roman" w:cs="Times New Roman"/>
          <w:sz w:val="28"/>
          <w:szCs w:val="28"/>
        </w:rPr>
        <w:t xml:space="preserve">каждой </w:t>
      </w:r>
      <w:r w:rsidR="00D101DA" w:rsidRPr="008F1D7B">
        <w:rPr>
          <w:rFonts w:ascii="Times New Roman" w:hAnsi="Times New Roman" w:cs="Times New Roman"/>
          <w:sz w:val="28"/>
          <w:szCs w:val="28"/>
        </w:rPr>
        <w:t>информац</w:t>
      </w:r>
      <w:r w:rsidR="008F038B" w:rsidRPr="008F1D7B">
        <w:rPr>
          <w:rFonts w:ascii="Times New Roman" w:hAnsi="Times New Roman" w:cs="Times New Roman"/>
          <w:sz w:val="28"/>
          <w:szCs w:val="28"/>
        </w:rPr>
        <w:t>ионной продукции для детей соответствующ</w:t>
      </w:r>
      <w:r w:rsidR="00D101DA" w:rsidRPr="008F1D7B">
        <w:rPr>
          <w:rFonts w:ascii="Times New Roman" w:hAnsi="Times New Roman" w:cs="Times New Roman"/>
          <w:sz w:val="28"/>
          <w:szCs w:val="28"/>
        </w:rPr>
        <w:t>ей возрастной категории</w:t>
      </w:r>
      <w:r w:rsidR="008F038B" w:rsidRPr="008F1D7B">
        <w:rPr>
          <w:rFonts w:ascii="Times New Roman" w:hAnsi="Times New Roman" w:cs="Times New Roman"/>
          <w:sz w:val="28"/>
          <w:szCs w:val="28"/>
        </w:rPr>
        <w:t>.</w:t>
      </w:r>
    </w:p>
    <w:p w:rsidR="00D101DA" w:rsidRPr="008F1D7B" w:rsidRDefault="00C777B7" w:rsidP="008F1D7B">
      <w:pPr>
        <w:widowControl w:val="0"/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3.6. </w:t>
      </w:r>
      <w:r w:rsidR="00A64BCB" w:rsidRPr="008F1D7B">
        <w:rPr>
          <w:rFonts w:ascii="Times New Roman" w:hAnsi="Times New Roman" w:cs="Times New Roman"/>
          <w:sz w:val="28"/>
          <w:szCs w:val="28"/>
        </w:rPr>
        <w:t>Демонстрация в ходе</w:t>
      </w:r>
      <w:r w:rsidR="00D101DA" w:rsidRPr="008F1D7B">
        <w:rPr>
          <w:rFonts w:ascii="Times New Roman" w:hAnsi="Times New Roman" w:cs="Times New Roman"/>
          <w:sz w:val="28"/>
          <w:szCs w:val="28"/>
        </w:rPr>
        <w:t xml:space="preserve"> мероприятия информационной продукции, содержащей информацию, предусмотренную статьей 5 Закон № 436-ФЗ, предваряется непосредственно перед началом мероприятия звуковым сообщением о недопустимости или об ограничении присутствия на такой демонстрации детей соответствующих возрастных категорий.</w:t>
      </w:r>
    </w:p>
    <w:p w:rsidR="00467F99" w:rsidRPr="008F1D7B" w:rsidRDefault="00467F99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>3.</w:t>
      </w:r>
      <w:r w:rsidR="00C777B7" w:rsidRPr="008F1D7B">
        <w:rPr>
          <w:rFonts w:ascii="Times New Roman" w:hAnsi="Times New Roman" w:cs="Times New Roman"/>
          <w:sz w:val="28"/>
          <w:szCs w:val="28"/>
        </w:rPr>
        <w:t>7</w:t>
      </w:r>
      <w:r w:rsidRPr="008F1D7B">
        <w:rPr>
          <w:rFonts w:ascii="Times New Roman" w:hAnsi="Times New Roman" w:cs="Times New Roman"/>
          <w:sz w:val="28"/>
          <w:szCs w:val="28"/>
        </w:rPr>
        <w:t xml:space="preserve">. </w:t>
      </w:r>
      <w:r w:rsidR="00C777B7" w:rsidRPr="008F1D7B">
        <w:rPr>
          <w:rFonts w:ascii="Times New Roman" w:hAnsi="Times New Roman" w:cs="Times New Roman"/>
          <w:sz w:val="28"/>
          <w:szCs w:val="28"/>
        </w:rPr>
        <w:t>Знак информационной продукции размещается на афишах и иных объявлениях о проведении мероприятия, а также на входных билетах, приглашениях и иных документах, предоставляющих право его посещения. На афишах и объявления</w:t>
      </w:r>
      <w:r w:rsidR="00A64BCB" w:rsidRPr="008F1D7B">
        <w:rPr>
          <w:rFonts w:ascii="Times New Roman" w:hAnsi="Times New Roman" w:cs="Times New Roman"/>
          <w:sz w:val="28"/>
          <w:szCs w:val="28"/>
        </w:rPr>
        <w:t>х</w:t>
      </w:r>
      <w:r w:rsidR="00C777B7" w:rsidRPr="008F1D7B">
        <w:rPr>
          <w:rFonts w:ascii="Times New Roman" w:hAnsi="Times New Roman" w:cs="Times New Roman"/>
          <w:sz w:val="28"/>
          <w:szCs w:val="28"/>
        </w:rPr>
        <w:t xml:space="preserve"> з</w:t>
      </w:r>
      <w:r w:rsidRPr="008F1D7B">
        <w:rPr>
          <w:rFonts w:ascii="Times New Roman" w:hAnsi="Times New Roman" w:cs="Times New Roman"/>
          <w:sz w:val="28"/>
          <w:szCs w:val="28"/>
        </w:rPr>
        <w:t>нак информационной продукции размещается в правом нижнем углу. Размер знака информационной продукции должен составлять не менее чем пять процентов площади объявления о проведении соответствующего зрелищного мероприятия,</w:t>
      </w:r>
    </w:p>
    <w:p w:rsidR="00467F99" w:rsidRPr="008F1D7B" w:rsidRDefault="00C777B7" w:rsidP="008F1D7B">
      <w:pPr>
        <w:widowControl w:val="0"/>
        <w:autoSpaceDE w:val="0"/>
        <w:autoSpaceDN w:val="0"/>
        <w:adjustRightInd w:val="0"/>
        <w:spacing w:after="0"/>
        <w:ind w:firstLine="567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8F1D7B">
        <w:rPr>
          <w:rFonts w:ascii="Times New Roman" w:hAnsi="Times New Roman" w:cs="Times New Roman"/>
          <w:sz w:val="28"/>
          <w:szCs w:val="28"/>
        </w:rPr>
        <w:t xml:space="preserve">3.8. </w:t>
      </w:r>
      <w:r w:rsidR="00D33B00" w:rsidRPr="008F1D7B">
        <w:rPr>
          <w:rFonts w:ascii="Times New Roman" w:hAnsi="Times New Roman" w:cs="Times New Roman"/>
          <w:sz w:val="28"/>
          <w:szCs w:val="28"/>
        </w:rPr>
        <w:t>В случае</w:t>
      </w:r>
      <w:r w:rsidR="00ED6AA0" w:rsidRPr="008F1D7B">
        <w:rPr>
          <w:rFonts w:ascii="Times New Roman" w:hAnsi="Times New Roman" w:cs="Times New Roman"/>
          <w:sz w:val="28"/>
          <w:szCs w:val="28"/>
        </w:rPr>
        <w:t>,</w:t>
      </w:r>
      <w:r w:rsidR="00467F99" w:rsidRPr="008F1D7B">
        <w:rPr>
          <w:rFonts w:ascii="Times New Roman" w:hAnsi="Times New Roman" w:cs="Times New Roman"/>
          <w:sz w:val="28"/>
          <w:szCs w:val="28"/>
        </w:rPr>
        <w:t xml:space="preserve"> если на реклам</w:t>
      </w:r>
      <w:r w:rsidR="00ED6AA0" w:rsidRPr="008F1D7B">
        <w:rPr>
          <w:rFonts w:ascii="Times New Roman" w:hAnsi="Times New Roman" w:cs="Times New Roman"/>
          <w:sz w:val="28"/>
          <w:szCs w:val="28"/>
        </w:rPr>
        <w:t>ном объявлении дается информация</w:t>
      </w:r>
      <w:r w:rsidR="00467F99" w:rsidRPr="008F1D7B">
        <w:rPr>
          <w:rFonts w:ascii="Times New Roman" w:hAnsi="Times New Roman" w:cs="Times New Roman"/>
          <w:sz w:val="28"/>
          <w:szCs w:val="28"/>
        </w:rPr>
        <w:t xml:space="preserve"> о цикле мероприятий, предназначенных для различных возрастных групп, знак информационной продукции проставляется напротив названия каждого мероприятия</w:t>
      </w:r>
      <w:r w:rsidR="00D74F90" w:rsidRPr="008F1D7B">
        <w:rPr>
          <w:rFonts w:ascii="Times New Roman" w:hAnsi="Times New Roman" w:cs="Times New Roman"/>
          <w:sz w:val="28"/>
          <w:szCs w:val="28"/>
        </w:rPr>
        <w:t xml:space="preserve"> для детей соответствующей возрастной группы</w:t>
      </w:r>
      <w:r w:rsidR="00467F99" w:rsidRPr="008F1D7B">
        <w:rPr>
          <w:rFonts w:ascii="Times New Roman" w:hAnsi="Times New Roman" w:cs="Times New Roman"/>
          <w:sz w:val="28"/>
          <w:szCs w:val="28"/>
        </w:rPr>
        <w:t xml:space="preserve">.  </w:t>
      </w:r>
    </w:p>
    <w:sectPr w:rsidR="00467F99" w:rsidRPr="008F1D7B" w:rsidSect="00362FD9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08B7" w:rsidRDefault="009A08B7" w:rsidP="008F17BF">
      <w:pPr>
        <w:spacing w:after="0" w:line="240" w:lineRule="auto"/>
      </w:pPr>
      <w:r>
        <w:separator/>
      </w:r>
    </w:p>
  </w:endnote>
  <w:endnote w:type="continuationSeparator" w:id="1">
    <w:p w:rsidR="009A08B7" w:rsidRDefault="009A08B7" w:rsidP="008F17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5628719"/>
      <w:docPartObj>
        <w:docPartGallery w:val="Page Numbers (Bottom of Page)"/>
        <w:docPartUnique/>
      </w:docPartObj>
    </w:sdtPr>
    <w:sdtContent>
      <w:p w:rsidR="008F17BF" w:rsidRDefault="0018777F">
        <w:pPr>
          <w:pStyle w:val="a9"/>
          <w:jc w:val="center"/>
        </w:pPr>
        <w:fldSimple w:instr=" PAGE   \* MERGEFORMAT ">
          <w:r w:rsidR="007A415C">
            <w:rPr>
              <w:noProof/>
            </w:rPr>
            <w:t>1</w:t>
          </w:r>
        </w:fldSimple>
      </w:p>
    </w:sdtContent>
  </w:sdt>
  <w:p w:rsidR="008F17BF" w:rsidRDefault="008F17BF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08B7" w:rsidRDefault="009A08B7" w:rsidP="008F17BF">
      <w:pPr>
        <w:spacing w:after="0" w:line="240" w:lineRule="auto"/>
      </w:pPr>
      <w:r>
        <w:separator/>
      </w:r>
    </w:p>
  </w:footnote>
  <w:footnote w:type="continuationSeparator" w:id="1">
    <w:p w:rsidR="009A08B7" w:rsidRDefault="009A08B7" w:rsidP="008F17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084574"/>
    <w:multiLevelType w:val="hybridMultilevel"/>
    <w:tmpl w:val="4B0C6BD4"/>
    <w:lvl w:ilvl="0" w:tplc="F35824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2DFC5126"/>
    <w:multiLevelType w:val="hybridMultilevel"/>
    <w:tmpl w:val="ACA009FC"/>
    <w:lvl w:ilvl="0" w:tplc="0A12B94E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F24E5B"/>
    <w:multiLevelType w:val="hybridMultilevel"/>
    <w:tmpl w:val="8466E74C"/>
    <w:lvl w:ilvl="0" w:tplc="0419000F">
      <w:start w:val="1"/>
      <w:numFmt w:val="decimal"/>
      <w:lvlText w:val="%1."/>
      <w:lvlJc w:val="left"/>
      <w:pPr>
        <w:ind w:left="2625" w:hanging="360"/>
      </w:pPr>
    </w:lvl>
    <w:lvl w:ilvl="1" w:tplc="04190019" w:tentative="1">
      <w:start w:val="1"/>
      <w:numFmt w:val="lowerLetter"/>
      <w:lvlText w:val="%2."/>
      <w:lvlJc w:val="left"/>
      <w:pPr>
        <w:ind w:left="3345" w:hanging="360"/>
      </w:pPr>
    </w:lvl>
    <w:lvl w:ilvl="2" w:tplc="0419001B" w:tentative="1">
      <w:start w:val="1"/>
      <w:numFmt w:val="lowerRoman"/>
      <w:lvlText w:val="%3."/>
      <w:lvlJc w:val="right"/>
      <w:pPr>
        <w:ind w:left="4065" w:hanging="180"/>
      </w:pPr>
    </w:lvl>
    <w:lvl w:ilvl="3" w:tplc="0419000F" w:tentative="1">
      <w:start w:val="1"/>
      <w:numFmt w:val="decimal"/>
      <w:lvlText w:val="%4."/>
      <w:lvlJc w:val="left"/>
      <w:pPr>
        <w:ind w:left="4785" w:hanging="360"/>
      </w:pPr>
    </w:lvl>
    <w:lvl w:ilvl="4" w:tplc="04190019" w:tentative="1">
      <w:start w:val="1"/>
      <w:numFmt w:val="lowerLetter"/>
      <w:lvlText w:val="%5."/>
      <w:lvlJc w:val="left"/>
      <w:pPr>
        <w:ind w:left="5505" w:hanging="360"/>
      </w:pPr>
    </w:lvl>
    <w:lvl w:ilvl="5" w:tplc="0419001B" w:tentative="1">
      <w:start w:val="1"/>
      <w:numFmt w:val="lowerRoman"/>
      <w:lvlText w:val="%6."/>
      <w:lvlJc w:val="right"/>
      <w:pPr>
        <w:ind w:left="6225" w:hanging="180"/>
      </w:pPr>
    </w:lvl>
    <w:lvl w:ilvl="6" w:tplc="0419000F" w:tentative="1">
      <w:start w:val="1"/>
      <w:numFmt w:val="decimal"/>
      <w:lvlText w:val="%7."/>
      <w:lvlJc w:val="left"/>
      <w:pPr>
        <w:ind w:left="6945" w:hanging="360"/>
      </w:pPr>
    </w:lvl>
    <w:lvl w:ilvl="7" w:tplc="04190019" w:tentative="1">
      <w:start w:val="1"/>
      <w:numFmt w:val="lowerLetter"/>
      <w:lvlText w:val="%8."/>
      <w:lvlJc w:val="left"/>
      <w:pPr>
        <w:ind w:left="7665" w:hanging="360"/>
      </w:pPr>
    </w:lvl>
    <w:lvl w:ilvl="8" w:tplc="0419001B" w:tentative="1">
      <w:start w:val="1"/>
      <w:numFmt w:val="lowerRoman"/>
      <w:lvlText w:val="%9."/>
      <w:lvlJc w:val="right"/>
      <w:pPr>
        <w:ind w:left="8385" w:hanging="180"/>
      </w:pPr>
    </w:lvl>
  </w:abstractNum>
  <w:abstractNum w:abstractNumId="3">
    <w:nsid w:val="41B16A0D"/>
    <w:multiLevelType w:val="hybridMultilevel"/>
    <w:tmpl w:val="72DE33AE"/>
    <w:lvl w:ilvl="0" w:tplc="4B52E74C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>
    <w:nsid w:val="4D366521"/>
    <w:multiLevelType w:val="hybridMultilevel"/>
    <w:tmpl w:val="C6AADAC2"/>
    <w:lvl w:ilvl="0" w:tplc="F35824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62A47EC8"/>
    <w:multiLevelType w:val="multilevel"/>
    <w:tmpl w:val="5AC6BD44"/>
    <w:lvl w:ilvl="0">
      <w:start w:val="1"/>
      <w:numFmt w:val="decimal"/>
      <w:lvlText w:val="%1."/>
      <w:lvlJc w:val="left"/>
      <w:pPr>
        <w:ind w:left="1365" w:hanging="82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04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1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0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2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16" w:hanging="2160"/>
      </w:pPr>
      <w:rPr>
        <w:rFonts w:hint="default"/>
      </w:rPr>
    </w:lvl>
  </w:abstractNum>
  <w:abstractNum w:abstractNumId="6">
    <w:nsid w:val="69425DC2"/>
    <w:multiLevelType w:val="hybridMultilevel"/>
    <w:tmpl w:val="6C06937C"/>
    <w:lvl w:ilvl="0" w:tplc="4B52E74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A1F63D7"/>
    <w:multiLevelType w:val="hybridMultilevel"/>
    <w:tmpl w:val="156AC27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729053AA"/>
    <w:multiLevelType w:val="hybridMultilevel"/>
    <w:tmpl w:val="ACB0507A"/>
    <w:lvl w:ilvl="0" w:tplc="4B52E74C">
      <w:start w:val="1"/>
      <w:numFmt w:val="bullet"/>
      <w:lvlText w:val=""/>
      <w:lvlJc w:val="left"/>
      <w:pPr>
        <w:ind w:left="1365" w:hanging="825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79E1787A"/>
    <w:multiLevelType w:val="hybridMultilevel"/>
    <w:tmpl w:val="64CC5268"/>
    <w:lvl w:ilvl="0" w:tplc="F358248A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7"/>
  </w:num>
  <w:num w:numId="8">
    <w:abstractNumId w:val="0"/>
  </w:num>
  <w:num w:numId="9">
    <w:abstractNumId w:val="4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25061"/>
    <w:rsid w:val="000008A1"/>
    <w:rsid w:val="00061752"/>
    <w:rsid w:val="00072B1C"/>
    <w:rsid w:val="00085347"/>
    <w:rsid w:val="0009715A"/>
    <w:rsid w:val="00135E30"/>
    <w:rsid w:val="0013682F"/>
    <w:rsid w:val="00154F82"/>
    <w:rsid w:val="00180236"/>
    <w:rsid w:val="0018777F"/>
    <w:rsid w:val="00191F06"/>
    <w:rsid w:val="00194175"/>
    <w:rsid w:val="001E06F8"/>
    <w:rsid w:val="001F5F88"/>
    <w:rsid w:val="002D4CD2"/>
    <w:rsid w:val="00333166"/>
    <w:rsid w:val="00335DCC"/>
    <w:rsid w:val="00362FD9"/>
    <w:rsid w:val="00374980"/>
    <w:rsid w:val="00395D7B"/>
    <w:rsid w:val="003B60B3"/>
    <w:rsid w:val="004403FE"/>
    <w:rsid w:val="00445B90"/>
    <w:rsid w:val="004628A6"/>
    <w:rsid w:val="00467F99"/>
    <w:rsid w:val="0047351D"/>
    <w:rsid w:val="004B095D"/>
    <w:rsid w:val="004E2984"/>
    <w:rsid w:val="004E7148"/>
    <w:rsid w:val="005404BC"/>
    <w:rsid w:val="0054234D"/>
    <w:rsid w:val="005573D1"/>
    <w:rsid w:val="005E55F1"/>
    <w:rsid w:val="0068557C"/>
    <w:rsid w:val="006C4730"/>
    <w:rsid w:val="00725061"/>
    <w:rsid w:val="00752840"/>
    <w:rsid w:val="007743CE"/>
    <w:rsid w:val="007A415C"/>
    <w:rsid w:val="007B4F63"/>
    <w:rsid w:val="0080700F"/>
    <w:rsid w:val="00807E99"/>
    <w:rsid w:val="00893C2B"/>
    <w:rsid w:val="008D1850"/>
    <w:rsid w:val="008F038B"/>
    <w:rsid w:val="008F17BF"/>
    <w:rsid w:val="008F1D7B"/>
    <w:rsid w:val="00900A70"/>
    <w:rsid w:val="009A08B7"/>
    <w:rsid w:val="009B3977"/>
    <w:rsid w:val="009E454D"/>
    <w:rsid w:val="00A64BCB"/>
    <w:rsid w:val="00AD05E3"/>
    <w:rsid w:val="00AD1765"/>
    <w:rsid w:val="00B874A9"/>
    <w:rsid w:val="00BF51B4"/>
    <w:rsid w:val="00C117D9"/>
    <w:rsid w:val="00C23660"/>
    <w:rsid w:val="00C50414"/>
    <w:rsid w:val="00C50B5D"/>
    <w:rsid w:val="00C7170C"/>
    <w:rsid w:val="00C777B7"/>
    <w:rsid w:val="00C84F89"/>
    <w:rsid w:val="00C862C5"/>
    <w:rsid w:val="00CA11C1"/>
    <w:rsid w:val="00D00126"/>
    <w:rsid w:val="00D01989"/>
    <w:rsid w:val="00D101DA"/>
    <w:rsid w:val="00D131DF"/>
    <w:rsid w:val="00D33B00"/>
    <w:rsid w:val="00D74F90"/>
    <w:rsid w:val="00D86541"/>
    <w:rsid w:val="00DA4750"/>
    <w:rsid w:val="00DD5A79"/>
    <w:rsid w:val="00DE0EDB"/>
    <w:rsid w:val="00E1463E"/>
    <w:rsid w:val="00E30085"/>
    <w:rsid w:val="00E608F6"/>
    <w:rsid w:val="00E74178"/>
    <w:rsid w:val="00EB3E53"/>
    <w:rsid w:val="00ED6AA0"/>
    <w:rsid w:val="00F557C7"/>
    <w:rsid w:val="00F871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65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7250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paragraph" w:customStyle="1" w:styleId="ConsPlusTitle">
    <w:name w:val="ConsPlusTitle"/>
    <w:uiPriority w:val="99"/>
    <w:rsid w:val="0072506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19417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194175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35D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35DCC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F1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F17BF"/>
  </w:style>
  <w:style w:type="paragraph" w:styleId="a9">
    <w:name w:val="footer"/>
    <w:basedOn w:val="a"/>
    <w:link w:val="aa"/>
    <w:uiPriority w:val="99"/>
    <w:unhideWhenUsed/>
    <w:rsid w:val="008F17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8F17B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75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83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24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2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ED80C-B511-4FCF-9DC4-2FE171B768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1443</Words>
  <Characters>8231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 Васькина</dc:creator>
  <cp:lastModifiedBy>Пользователь Windows</cp:lastModifiedBy>
  <cp:revision>2</cp:revision>
  <cp:lastPrinted>2019-10-05T04:31:00Z</cp:lastPrinted>
  <dcterms:created xsi:type="dcterms:W3CDTF">2022-09-15T01:31:00Z</dcterms:created>
  <dcterms:modified xsi:type="dcterms:W3CDTF">2022-09-15T01:31:00Z</dcterms:modified>
</cp:coreProperties>
</file>