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E7" w:rsidRDefault="008F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8"/>
        <w:tblW w:w="9571" w:type="dxa"/>
        <w:tblCellMar>
          <w:left w:w="118" w:type="dxa"/>
        </w:tblCellMar>
        <w:tblLook w:val="04A0"/>
      </w:tblPr>
      <w:tblGrid>
        <w:gridCol w:w="4785"/>
        <w:gridCol w:w="4786"/>
      </w:tblGrid>
      <w:tr w:rsidR="008F6AE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E7" w:rsidRDefault="008F6AE7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F6AE7" w:rsidRDefault="000E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8F6AE7" w:rsidRDefault="000E37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 МАОУ «СОШ №134»</w:t>
            </w:r>
          </w:p>
          <w:p w:rsidR="008F6AE7" w:rsidRDefault="000E372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_______________ А.М. Бухарметова</w:t>
            </w:r>
          </w:p>
          <w:p w:rsidR="008F6AE7" w:rsidRDefault="000E37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«___»_________________201__ г</w:t>
            </w:r>
          </w:p>
        </w:tc>
      </w:tr>
    </w:tbl>
    <w:p w:rsidR="008F6AE7" w:rsidRDefault="000E3726">
      <w:pPr>
        <w:tabs>
          <w:tab w:val="left" w:pos="865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</w:p>
    <w:p w:rsidR="008F6AE7" w:rsidRDefault="000E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F6AE7" w:rsidRDefault="000E3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родительском всеобуче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Школа ответственного родительства»</w:t>
      </w:r>
    </w:p>
    <w:p w:rsidR="008F6AE7" w:rsidRDefault="000E3726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МАОУ «СОШ №134»</w:t>
      </w:r>
    </w:p>
    <w:p w:rsidR="008F6AE7" w:rsidRDefault="008F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AE7" w:rsidRDefault="000E3726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1. Общие положения.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1.1. Настоящее положение регулирует работу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родительского всеобуча «Школа ответственного родительства».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1.2. Положение о родительском всеобуче «Школа ответственного родительства» </w:t>
      </w:r>
      <w:r>
        <w:rPr>
          <w:rFonts w:ascii="Times New Roman" w:hAnsi="Times New Roman" w:cs="Times New Roman"/>
          <w:sz w:val="28"/>
          <w:szCs w:val="28"/>
        </w:rPr>
        <w:t>утверждается директором.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1.3. «Школа ответственного родительства» - форма родительское всеобуча, обеспечивающего у</w:t>
      </w:r>
      <w:r>
        <w:rPr>
          <w:rFonts w:ascii="Times New Roman" w:eastAsia="Times New Roman" w:hAnsi="Times New Roman" w:cs="Times New Roman"/>
          <w:sz w:val="28"/>
          <w:szCs w:val="28"/>
        </w:rPr>
        <w:t>крепление института семьи, ответственного родительства, профилактику социального сиротства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с: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Законом РФ «Об образовании» (ст.18 п.1): «Родители являются первыми педагогами. Они обязаны заложить основы физического, нравственного и интеллек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туального развития личности ребенка в раннем детском возрасте»;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Семейным кодексом РФ (ст. 63): «Родители несут ответственность за воспитание и развитие своих детей. Они обязаны заботиться о здоровье физическом, психическом, духовном и нравственном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ии своих детей»;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Концепцией демографической политики РФ на период до 2025 года;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основными целями и задачами образования.</w:t>
      </w:r>
    </w:p>
    <w:p w:rsidR="008F6AE7" w:rsidRDefault="008F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AE7" w:rsidRDefault="000E3726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Цель и задачи родительского всеобуча «Школа ответственного родительства»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  Основная цель родительского всеобуча «Школа отве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тственного родительства»: просвещение и обучение родителей гармоничному воспитанию здорового ребенка.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 Основные задачи родительского всеобуча «Школа ответственного родительства»: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самосознания родителей, расширение навыков и стратегий поведен</w:t>
      </w:r>
      <w:r>
        <w:rPr>
          <w:rFonts w:ascii="Times New Roman" w:hAnsi="Times New Roman"/>
          <w:sz w:val="28"/>
          <w:szCs w:val="28"/>
        </w:rPr>
        <w:t>ия в сложных и конфликтных ситуациях;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поддержка семейного воспитания;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педагогическое сопровождение семьи;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повышение уровня психологической культуры;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духовно-нравственней культуры родителей, пропаганда семейных ценностей и ответственног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родительства.</w:t>
      </w:r>
    </w:p>
    <w:p w:rsidR="008F6AE7" w:rsidRDefault="008F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AE7" w:rsidRDefault="000E3726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Организация деятельности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 Деятельность «Школы ответственного родительства» осуществляется на базе образовательного учреждения и взаимодействующих с ним организаций на договорной основе специалистами совместно с общественными, некомм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ерческими организациями и объединениями родителей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Участники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ответственного родительства» могут являться членами совета образовательного учреждения как важного элемента системы образования.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Выбор программы занятий в рамках родительского всеобуча «Школа ответственного родительства» осуществляется совместно администрацией и педагогами ОО. 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 Возможные формы реализации программы родительского всеобуча «Школа ответственного родительства»: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лекторий, выступления на родительских собраниях, групповые занятия для родителей, учеников и совместные занятия родителей и детей.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 Деятельность «Школы ответственного родительства» не требует лицензирования, т.к. предоставление дополнительных образова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тельных услуг различным категориям населения в виде разовых лекций и тренингов по ведению образовательной деятельности привлеченными специалистами, опытными родителями в виде обмена опытом не заканчивается итоговой аттестацией и выдачей каких-либо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:rsidR="008F6AE7" w:rsidRDefault="008F6A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F6AE7" w:rsidRDefault="000E3726">
      <w:pPr>
        <w:spacing w:after="0" w:line="240" w:lineRule="auto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Обязанности сторон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Родители, обучающиеся в «Школе ответственного родительства», осуществляют самоконтроль результатов обучения и оздоровления семьи.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 Деятельность родительского всеобуча «Школа ответственного родительства»: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создает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для реализации основных целей и задач образования;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способствует повышению обязательств родителей по обеспечению надлежащего уровня жизни и развития ребенка в системе образования;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улучшает качество здоровья детей;</w:t>
      </w:r>
    </w:p>
    <w:p w:rsidR="008F6AE7" w:rsidRDefault="000E37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повышает уровень психологичес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комфорта в семьях и усиливает мотивацию родителей 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семейному воспитанию здорового ребенка;</w:t>
      </w:r>
    </w:p>
    <w:p w:rsidR="008F6AE7" w:rsidRDefault="000E3726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пособствует привитию семейных ценностей.</w:t>
      </w:r>
    </w:p>
    <w:sectPr w:rsidR="008F6AE7" w:rsidSect="008F6AE7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FELayout/>
  </w:compat>
  <w:rsids>
    <w:rsidRoot w:val="008F6AE7"/>
    <w:rsid w:val="000E3726"/>
    <w:rsid w:val="008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E5A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8F6A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8F6AE7"/>
    <w:pPr>
      <w:spacing w:after="140" w:line="288" w:lineRule="auto"/>
    </w:pPr>
  </w:style>
  <w:style w:type="paragraph" w:styleId="a5">
    <w:name w:val="List"/>
    <w:basedOn w:val="a4"/>
    <w:rsid w:val="008F6AE7"/>
    <w:rPr>
      <w:rFonts w:cs="Arial"/>
    </w:rPr>
  </w:style>
  <w:style w:type="paragraph" w:customStyle="1" w:styleId="Caption">
    <w:name w:val="Caption"/>
    <w:basedOn w:val="a"/>
    <w:qFormat/>
    <w:rsid w:val="008F6AE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a"/>
    <w:qFormat/>
    <w:rsid w:val="008F6AE7"/>
    <w:pPr>
      <w:suppressLineNumbers/>
    </w:pPr>
    <w:rPr>
      <w:rFonts w:cs="Arial"/>
    </w:rPr>
  </w:style>
  <w:style w:type="paragraph" w:styleId="a7">
    <w:name w:val="List Paragraph"/>
    <w:basedOn w:val="a"/>
    <w:uiPriority w:val="34"/>
    <w:qFormat/>
    <w:rsid w:val="00520E7C"/>
    <w:pPr>
      <w:ind w:left="720"/>
      <w:contextualSpacing/>
    </w:pPr>
  </w:style>
  <w:style w:type="table" w:styleId="a8">
    <w:name w:val="Table Grid"/>
    <w:basedOn w:val="a1"/>
    <w:uiPriority w:val="59"/>
    <w:rsid w:val="005B77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Александр</cp:lastModifiedBy>
  <cp:revision>2</cp:revision>
  <dcterms:created xsi:type="dcterms:W3CDTF">2019-10-06T16:38:00Z</dcterms:created>
  <dcterms:modified xsi:type="dcterms:W3CDTF">2019-10-06T16:38:00Z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