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DA" w:rsidRPr="004905DA" w:rsidRDefault="004905DA" w:rsidP="00490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5DA">
        <w:rPr>
          <w:rFonts w:ascii="Times New Roman" w:hAnsi="Times New Roman" w:cs="Times New Roman"/>
          <w:b/>
          <w:sz w:val="24"/>
          <w:szCs w:val="24"/>
        </w:rPr>
        <w:t>В КАКОМ СЛУЧАЕ ПЕДАГОГУ-ПСИХОЛОГУ НУЖНО БРАТЬ СОГЛАСИЕ РОДИТЕЛЕЙ (ЗАКОННЫХ ПРЕДСТАВИТЕЛЕЙ) НА ОКАЗАНИЕ ПСИХОЛОГО-ПЕДАГОГИЧЕСКОЙ ПОМОЩИ?</w:t>
      </w:r>
    </w:p>
    <w:p w:rsidR="004905DA" w:rsidRPr="004905DA" w:rsidRDefault="004905DA" w:rsidP="0049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5DA" w:rsidRPr="004905DA" w:rsidRDefault="004905DA" w:rsidP="0049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A">
        <w:rPr>
          <w:rFonts w:ascii="Times New Roman" w:hAnsi="Times New Roman" w:cs="Times New Roman"/>
          <w:sz w:val="24"/>
          <w:szCs w:val="24"/>
        </w:rPr>
        <w:t>Согласно п.3 42 ст. Федерального закона от 29.12.2012 № 273-ФЗ «Закон об образовании в Российской Федерации»: «психолого-педагогическая,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представителей)».</w:t>
      </w:r>
    </w:p>
    <w:p w:rsidR="004905DA" w:rsidRPr="004905DA" w:rsidRDefault="004905DA" w:rsidP="0049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A">
        <w:rPr>
          <w:rFonts w:ascii="Times New Roman" w:hAnsi="Times New Roman" w:cs="Times New Roman"/>
          <w:sz w:val="24"/>
          <w:szCs w:val="24"/>
        </w:rPr>
        <w:t>Согласно п.2 42 ст. Закона об образовании психолого-педагогическая помощь включает в себя:</w:t>
      </w:r>
      <w:r w:rsidRPr="004905DA">
        <w:rPr>
          <w:rFonts w:ascii="Times New Roman" w:hAnsi="Times New Roman" w:cs="Times New Roman"/>
          <w:sz w:val="24"/>
          <w:szCs w:val="24"/>
        </w:rPr>
        <w:br/>
        <w:t>1) психолого-педагогическое консультирование обучающихся, их родителей (законных представителей) и педагогических работников;</w:t>
      </w:r>
      <w:r w:rsidRPr="004905DA">
        <w:rPr>
          <w:rFonts w:ascii="Times New Roman" w:hAnsi="Times New Roman" w:cs="Times New Roman"/>
          <w:sz w:val="24"/>
          <w:szCs w:val="24"/>
        </w:rPr>
        <w:br/>
        <w:t>2) коррекционно-развивающие и компенсирующие занятия с обучающимися, логопедическую помощь обучающимся;</w:t>
      </w:r>
      <w:r w:rsidRPr="004905DA">
        <w:rPr>
          <w:rFonts w:ascii="Times New Roman" w:hAnsi="Times New Roman" w:cs="Times New Roman"/>
          <w:sz w:val="24"/>
          <w:szCs w:val="24"/>
        </w:rPr>
        <w:br/>
        <w:t>3) комплекс реабилитационных и других медицинских мероприятий;</w:t>
      </w:r>
      <w:r w:rsidRPr="004905DA">
        <w:rPr>
          <w:rFonts w:ascii="Times New Roman" w:hAnsi="Times New Roman" w:cs="Times New Roman"/>
          <w:sz w:val="24"/>
          <w:szCs w:val="24"/>
        </w:rPr>
        <w:br/>
        <w:t>4) помощь обучающимся в профориентации, получении профессии и социальной адаптации.</w:t>
      </w:r>
      <w:r w:rsidRPr="004905DA">
        <w:rPr>
          <w:rFonts w:ascii="Times New Roman" w:hAnsi="Times New Roman" w:cs="Times New Roman"/>
          <w:sz w:val="24"/>
          <w:szCs w:val="24"/>
        </w:rPr>
        <w:br/>
      </w:r>
      <w:r w:rsidRPr="004905DA">
        <w:rPr>
          <w:rFonts w:ascii="Times New Roman" w:hAnsi="Times New Roman" w:cs="Times New Roman"/>
          <w:sz w:val="24"/>
          <w:szCs w:val="24"/>
          <w:u w:val="single"/>
        </w:rPr>
        <w:t>Следовательно,</w:t>
      </w:r>
      <w:r w:rsidRPr="004905DA">
        <w:rPr>
          <w:rFonts w:ascii="Times New Roman" w:hAnsi="Times New Roman" w:cs="Times New Roman"/>
          <w:sz w:val="24"/>
          <w:szCs w:val="24"/>
        </w:rPr>
        <w:br/>
        <w:t xml:space="preserve">1. Проведение профилактических, просветительских мероприятий, экспертиза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 xml:space="preserve"> психологически безопасной образовательной</w:t>
      </w:r>
      <w:r w:rsidR="00F70F8A">
        <w:rPr>
          <w:rFonts w:ascii="Times New Roman" w:hAnsi="Times New Roman" w:cs="Times New Roman"/>
          <w:sz w:val="24"/>
          <w:szCs w:val="24"/>
        </w:rPr>
        <w:t xml:space="preserve"> </w:t>
      </w:r>
      <w:r w:rsidRPr="004905DA">
        <w:rPr>
          <w:rFonts w:ascii="Times New Roman" w:hAnsi="Times New Roman" w:cs="Times New Roman"/>
          <w:sz w:val="24"/>
          <w:szCs w:val="24"/>
        </w:rPr>
        <w:t xml:space="preserve">среды, фронтальная диагностика уровня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 xml:space="preserve"> УУД в рамках</w:t>
      </w:r>
      <w:r w:rsidR="00F70F8A">
        <w:rPr>
          <w:rFonts w:ascii="Times New Roman" w:hAnsi="Times New Roman" w:cs="Times New Roman"/>
          <w:sz w:val="24"/>
          <w:szCs w:val="24"/>
        </w:rPr>
        <w:t xml:space="preserve"> </w:t>
      </w:r>
      <w:r w:rsidRPr="004905DA">
        <w:rPr>
          <w:rFonts w:ascii="Times New Roman" w:hAnsi="Times New Roman" w:cs="Times New Roman"/>
          <w:sz w:val="24"/>
          <w:szCs w:val="24"/>
        </w:rPr>
        <w:t>ФГОС не является оказанием психолого-педагогической помощи. Данная деятельность решает задачу психолого-педагогического сопровождения образовательного процесса, сопровождение основных и дополнительных образовательных программ.</w:t>
      </w:r>
      <w:r w:rsidRPr="004905DA">
        <w:rPr>
          <w:rFonts w:ascii="Times New Roman" w:hAnsi="Times New Roman" w:cs="Times New Roman"/>
          <w:sz w:val="24"/>
          <w:szCs w:val="24"/>
        </w:rPr>
        <w:br/>
        <w:t>2. Оказание адресной психолого-педагогической помощи обучающимся</w:t>
      </w:r>
      <w:r w:rsidR="00F70F8A">
        <w:rPr>
          <w:rFonts w:ascii="Times New Roman" w:hAnsi="Times New Roman" w:cs="Times New Roman"/>
          <w:sz w:val="24"/>
          <w:szCs w:val="24"/>
        </w:rPr>
        <w:t xml:space="preserve"> </w:t>
      </w:r>
      <w:r w:rsidRPr="004905DA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 xml:space="preserve"> (Федеральный закон от 24.06.1999 №120-ФЗ «Об основах системы профилактики безнадзорности и правонарушений несовершеннолетних») осуществляется без согласия родителей.</w:t>
      </w:r>
      <w:r w:rsidRPr="004905DA">
        <w:rPr>
          <w:rFonts w:ascii="Times New Roman" w:hAnsi="Times New Roman" w:cs="Times New Roman"/>
          <w:sz w:val="24"/>
          <w:szCs w:val="24"/>
        </w:rPr>
        <w:br/>
        <w:t>3. Оказание адресной психолого-педагогической помощи обучающимся / воспитанникам, имеющим заключения ПМПК (дети с ОВЗ) или ИПРА(дети-инвалиды), становится возможными только при наличии Заявления родителей (законных представителей) о создании специальных образовательных условий (организация коррекционно-развивающих занятий с педагогом-психологом является одним из специальных образовательных условий). Это</w:t>
      </w:r>
      <w:r w:rsidR="00F70F8A">
        <w:rPr>
          <w:rFonts w:ascii="Times New Roman" w:hAnsi="Times New Roman" w:cs="Times New Roman"/>
          <w:sz w:val="24"/>
          <w:szCs w:val="24"/>
        </w:rPr>
        <w:t xml:space="preserve"> </w:t>
      </w:r>
      <w:r w:rsidRPr="004905DA">
        <w:rPr>
          <w:rFonts w:ascii="Times New Roman" w:hAnsi="Times New Roman" w:cs="Times New Roman"/>
          <w:sz w:val="24"/>
          <w:szCs w:val="24"/>
        </w:rPr>
        <w:t>заявление получает администрация образовательной организации вместе с</w:t>
      </w:r>
      <w:r w:rsidR="00F70F8A">
        <w:rPr>
          <w:rFonts w:ascii="Times New Roman" w:hAnsi="Times New Roman" w:cs="Times New Roman"/>
          <w:sz w:val="24"/>
          <w:szCs w:val="24"/>
        </w:rPr>
        <w:t xml:space="preserve"> </w:t>
      </w:r>
      <w:r w:rsidRPr="004905DA">
        <w:rPr>
          <w:rFonts w:ascii="Times New Roman" w:hAnsi="Times New Roman" w:cs="Times New Roman"/>
          <w:sz w:val="24"/>
          <w:szCs w:val="24"/>
        </w:rPr>
        <w:t>заключением ПМПК или поступлением в образовательную организацию</w:t>
      </w:r>
      <w:r w:rsidR="00F70F8A">
        <w:rPr>
          <w:rFonts w:ascii="Times New Roman" w:hAnsi="Times New Roman" w:cs="Times New Roman"/>
          <w:sz w:val="24"/>
          <w:szCs w:val="24"/>
        </w:rPr>
        <w:t xml:space="preserve"> </w:t>
      </w:r>
      <w:r w:rsidRPr="004905DA">
        <w:rPr>
          <w:rFonts w:ascii="Times New Roman" w:hAnsi="Times New Roman" w:cs="Times New Roman"/>
          <w:sz w:val="24"/>
          <w:szCs w:val="24"/>
        </w:rPr>
        <w:t xml:space="preserve">ИПРА. Именно в соответствии с данными документами осуществляется психолого-педагогическое сопровождение обучающихся / воспитанников с </w:t>
      </w:r>
      <w:proofErr w:type="spellStart"/>
      <w:proofErr w:type="gramStart"/>
      <w:r w:rsidRPr="004905DA">
        <w:rPr>
          <w:rFonts w:ascii="Times New Roman" w:hAnsi="Times New Roman" w:cs="Times New Roman"/>
          <w:sz w:val="24"/>
          <w:szCs w:val="24"/>
        </w:rPr>
        <w:t>ОВЗ,инвалидностью</w:t>
      </w:r>
      <w:proofErr w:type="spellEnd"/>
      <w:proofErr w:type="gramEnd"/>
      <w:r w:rsidRPr="004905DA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>. Поэтому дополнительных Согласий и</w:t>
      </w:r>
      <w:r w:rsidR="00F70F8A">
        <w:rPr>
          <w:rFonts w:ascii="Times New Roman" w:hAnsi="Times New Roman" w:cs="Times New Roman"/>
          <w:sz w:val="24"/>
          <w:szCs w:val="24"/>
        </w:rPr>
        <w:t xml:space="preserve"> </w:t>
      </w:r>
      <w:r w:rsidRPr="004905DA">
        <w:rPr>
          <w:rFonts w:ascii="Times New Roman" w:hAnsi="Times New Roman" w:cs="Times New Roman"/>
          <w:sz w:val="24"/>
          <w:szCs w:val="24"/>
        </w:rPr>
        <w:t>заявлений педагогу-психологу брать не нужно.</w:t>
      </w:r>
      <w:r w:rsidRPr="004905DA">
        <w:rPr>
          <w:rFonts w:ascii="Times New Roman" w:hAnsi="Times New Roman" w:cs="Times New Roman"/>
          <w:sz w:val="24"/>
          <w:szCs w:val="24"/>
        </w:rPr>
        <w:br/>
        <w:t>4. Согласие родителей (законных представителей) на оказание психолого-педагогической помощи требуется для проведения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5DA">
        <w:rPr>
          <w:rFonts w:ascii="Times New Roman" w:hAnsi="Times New Roman" w:cs="Times New Roman"/>
          <w:sz w:val="24"/>
          <w:szCs w:val="24"/>
        </w:rPr>
        <w:t>углубленной диагностики с целью уточнения когнитивных, коммуникативных, личностных особен</w:t>
      </w:r>
      <w:bookmarkStart w:id="0" w:name="_GoBack"/>
      <w:bookmarkEnd w:id="0"/>
      <w:r w:rsidRPr="004905DA">
        <w:rPr>
          <w:rFonts w:ascii="Times New Roman" w:hAnsi="Times New Roman" w:cs="Times New Roman"/>
          <w:sz w:val="24"/>
          <w:szCs w:val="24"/>
        </w:rPr>
        <w:t>ностей развития, психоэмоционального состояния</w:t>
      </w:r>
      <w:r w:rsidR="00F70F8A">
        <w:rPr>
          <w:rFonts w:ascii="Times New Roman" w:hAnsi="Times New Roman" w:cs="Times New Roman"/>
          <w:sz w:val="24"/>
          <w:szCs w:val="24"/>
        </w:rPr>
        <w:t xml:space="preserve"> </w:t>
      </w:r>
      <w:r w:rsidRPr="004905DA">
        <w:rPr>
          <w:rFonts w:ascii="Times New Roman" w:hAnsi="Times New Roman" w:cs="Times New Roman"/>
          <w:sz w:val="24"/>
          <w:szCs w:val="24"/>
        </w:rPr>
        <w:t>обучающегося / воспитанника, с последующим ознакомлением родителей(законных представителей) с результатами диагностики и организацией необходимой коррекционной (реабилитационной, развивающей) работы с обучающимся / воспитанником с опорой на следующие основания:</w:t>
      </w:r>
      <w:r w:rsidRPr="004905DA">
        <w:rPr>
          <w:rFonts w:ascii="Times New Roman" w:hAnsi="Times New Roman" w:cs="Times New Roman"/>
          <w:sz w:val="24"/>
          <w:szCs w:val="24"/>
        </w:rPr>
        <w:br/>
        <w:t xml:space="preserve">1) школьная неспешность,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дезадаптивное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 xml:space="preserve"> поведение при отсутствии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5DA">
        <w:rPr>
          <w:rFonts w:ascii="Times New Roman" w:hAnsi="Times New Roman" w:cs="Times New Roman"/>
          <w:sz w:val="24"/>
          <w:szCs w:val="24"/>
        </w:rPr>
        <w:t>обучающегося / воспитанника статуса ОВЗ;</w:t>
      </w:r>
      <w:r w:rsidRPr="004905DA">
        <w:rPr>
          <w:rFonts w:ascii="Times New Roman" w:hAnsi="Times New Roman" w:cs="Times New Roman"/>
          <w:sz w:val="24"/>
          <w:szCs w:val="24"/>
        </w:rPr>
        <w:br/>
        <w:t xml:space="preserve">2) наличие маркеров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анитивитального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депрессивного,самоповреждающего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 xml:space="preserve"> поведения и т.д.;</w:t>
      </w:r>
      <w:r w:rsidRPr="004905DA">
        <w:rPr>
          <w:rFonts w:ascii="Times New Roman" w:hAnsi="Times New Roman" w:cs="Times New Roman"/>
          <w:sz w:val="24"/>
          <w:szCs w:val="24"/>
        </w:rPr>
        <w:br/>
        <w:t xml:space="preserve">3) факт включения несовершеннолетних в ситуацию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 xml:space="preserve"> в качестве жертвы, 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буллера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>, наблюдателя;</w:t>
      </w:r>
      <w:r w:rsidRPr="004905DA">
        <w:rPr>
          <w:rFonts w:ascii="Times New Roman" w:hAnsi="Times New Roman" w:cs="Times New Roman"/>
          <w:sz w:val="24"/>
          <w:szCs w:val="24"/>
        </w:rPr>
        <w:br/>
      </w:r>
      <w:r w:rsidRPr="004905DA">
        <w:rPr>
          <w:rFonts w:ascii="Times New Roman" w:hAnsi="Times New Roman" w:cs="Times New Roman"/>
          <w:sz w:val="24"/>
          <w:szCs w:val="24"/>
        </w:rPr>
        <w:lastRenderedPageBreak/>
        <w:t>4) личное обращение родителя (законного представителя) или обучающегося к педагогу-психологу с просьбой оказания ему помощи по решению определенной личностной, коммуникативной проблемы.</w:t>
      </w:r>
    </w:p>
    <w:p w:rsidR="004905DA" w:rsidRPr="004905DA" w:rsidRDefault="004905DA" w:rsidP="00490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5DA">
        <w:rPr>
          <w:rFonts w:ascii="Times New Roman" w:hAnsi="Times New Roman" w:cs="Times New Roman"/>
          <w:sz w:val="24"/>
          <w:szCs w:val="24"/>
        </w:rPr>
        <w:t>При личном обращении к педагогу-психологу обучающийся, достигший возраста 14 лет и старше, заявление на оказание помощи составляет самостоятельно (Гражданский кодекс РФ гл.3 ст.26). До 14 лет психолого-педагогическая помощь оказывается только с Согласия родителей (законных попечителей), за исключением фактов жестокого обращения, нарушения половой неприкосновенности.</w:t>
      </w:r>
      <w:r w:rsidRPr="004905DA">
        <w:rPr>
          <w:rFonts w:ascii="Times New Roman" w:hAnsi="Times New Roman" w:cs="Times New Roman"/>
          <w:sz w:val="24"/>
          <w:szCs w:val="24"/>
        </w:rPr>
        <w:br/>
        <w:t>Вместе с Заявлением на оказание психолого-педагогической помощи (в заявлении указывается какая именно помощь будет оказана) родители (законные представители) подписывают Согласие на обработку персональных данных в связи с тем, что при некоторых обстоятельствах возникнет необходимость передачи данных в другие субъекты профилактики (</w:t>
      </w:r>
      <w:proofErr w:type="spellStart"/>
      <w:r w:rsidRPr="004905DA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4905DA">
        <w:rPr>
          <w:rFonts w:ascii="Times New Roman" w:hAnsi="Times New Roman" w:cs="Times New Roman"/>
          <w:sz w:val="24"/>
          <w:szCs w:val="24"/>
        </w:rPr>
        <w:t>, социальная защита, правоохранительные органы, органы здравоохранения и др.).</w:t>
      </w:r>
    </w:p>
    <w:p w:rsidR="00F53B9D" w:rsidRDefault="00F53B9D"/>
    <w:sectPr w:rsidR="00F5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8C"/>
    <w:rsid w:val="004905DA"/>
    <w:rsid w:val="009F488C"/>
    <w:rsid w:val="00F53B9D"/>
    <w:rsid w:val="00F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1918"/>
  <w15:chartTrackingRefBased/>
  <w15:docId w15:val="{141BDEC2-CD17-4A1C-A8A1-0A8F88A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308</dc:creator>
  <cp:keywords/>
  <dc:description/>
  <cp:lastModifiedBy>Кабинет 308</cp:lastModifiedBy>
  <cp:revision>3</cp:revision>
  <dcterms:created xsi:type="dcterms:W3CDTF">2023-12-04T02:46:00Z</dcterms:created>
  <dcterms:modified xsi:type="dcterms:W3CDTF">2024-01-30T10:24:00Z</dcterms:modified>
</cp:coreProperties>
</file>